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1E" w:rsidRPr="0064701E" w:rsidRDefault="0064701E" w:rsidP="00D51185">
      <w:pPr>
        <w:ind w:left="-426" w:right="-483"/>
        <w:jc w:val="center"/>
        <w:rPr>
          <w:rFonts w:asciiTheme="minorHAnsi" w:hAnsiTheme="minorHAnsi"/>
          <w:b/>
        </w:rPr>
      </w:pPr>
      <w:r w:rsidRPr="0064701E">
        <w:rPr>
          <w:rFonts w:asciiTheme="minorHAnsi" w:hAnsiTheme="minorHAnsi"/>
          <w:b/>
          <w:sz w:val="28"/>
          <w:highlight w:val="yellow"/>
        </w:rPr>
        <w:t>[PLEASE REVIEW AND UPDATE AS APPROPRIATE TO YOUR SERVICE]</w:t>
      </w:r>
    </w:p>
    <w:p w:rsidR="0064701E" w:rsidRPr="00901B81" w:rsidRDefault="0064701E" w:rsidP="00CA1225">
      <w:pPr>
        <w:ind w:left="-426" w:right="-483"/>
      </w:pPr>
    </w:p>
    <w:p w:rsidR="0064701E" w:rsidRPr="00901B81" w:rsidRDefault="0064701E" w:rsidP="00CA1225">
      <w:pPr>
        <w:ind w:left="-426" w:right="-483"/>
      </w:pPr>
    </w:p>
    <w:p w:rsidR="0064701E" w:rsidRDefault="0064701E" w:rsidP="00CA1225">
      <w:pPr>
        <w:spacing w:line="360" w:lineRule="auto"/>
        <w:ind w:left="-426" w:right="-483"/>
        <w:jc w:val="center"/>
        <w:rPr>
          <w:rFonts w:ascii="Arial" w:hAnsi="Arial" w:cs="Arial"/>
          <w:b/>
          <w:sz w:val="40"/>
          <w:szCs w:val="40"/>
        </w:rPr>
      </w:pPr>
      <w:r>
        <w:rPr>
          <w:rFonts w:ascii="Arial" w:hAnsi="Arial" w:cs="Arial"/>
          <w:b/>
          <w:sz w:val="40"/>
          <w:szCs w:val="40"/>
        </w:rPr>
        <w:t>Standard Operating Procedure</w:t>
      </w:r>
      <w:r w:rsidRPr="00326AB1">
        <w:rPr>
          <w:rFonts w:ascii="Arial" w:hAnsi="Arial" w:cs="Arial"/>
          <w:b/>
          <w:sz w:val="40"/>
          <w:szCs w:val="40"/>
        </w:rPr>
        <w:t xml:space="preserve"> for </w:t>
      </w:r>
    </w:p>
    <w:p w:rsidR="0064701E" w:rsidRPr="00326AB1" w:rsidRDefault="0064701E" w:rsidP="00CA1225">
      <w:pPr>
        <w:spacing w:line="360" w:lineRule="auto"/>
        <w:ind w:left="-426" w:right="-483"/>
        <w:jc w:val="center"/>
        <w:rPr>
          <w:rFonts w:ascii="Arial" w:hAnsi="Arial" w:cs="Arial"/>
          <w:b/>
          <w:sz w:val="40"/>
          <w:szCs w:val="40"/>
        </w:rPr>
      </w:pPr>
      <w:r>
        <w:rPr>
          <w:rFonts w:ascii="Arial" w:hAnsi="Arial" w:cs="Arial"/>
          <w:b/>
          <w:sz w:val="40"/>
          <w:szCs w:val="40"/>
        </w:rPr>
        <w:t>Pulmonary Rehabilitation</w:t>
      </w:r>
    </w:p>
    <w:p w:rsidR="0064701E" w:rsidRPr="00326AB1" w:rsidRDefault="0064701E" w:rsidP="00CA1225">
      <w:pPr>
        <w:ind w:left="-426" w:right="-483"/>
        <w:jc w:val="center"/>
        <w:rPr>
          <w:rFonts w:ascii="Arial" w:hAnsi="Arial" w:cs="Arial"/>
          <w:i/>
          <w:sz w:val="22"/>
          <w:szCs w:val="22"/>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3592"/>
      </w:tblGrid>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Number and version</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Author:</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Owner:</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Approved by:</w:t>
            </w:r>
          </w:p>
        </w:tc>
        <w:tc>
          <w:tcPr>
            <w:tcW w:w="4039" w:type="dxa"/>
            <w:shd w:val="clear" w:color="auto" w:fill="auto"/>
          </w:tcPr>
          <w:p w:rsidR="00D51185" w:rsidRPr="00D51185" w:rsidRDefault="00D51185" w:rsidP="0008406B">
            <w:pPr>
              <w:spacing w:before="120" w:after="120"/>
              <w:rPr>
                <w:rFonts w:asciiTheme="minorHAnsi" w:eastAsia="Times New Roman" w:hAnsiTheme="minorHAnsi" w:cs="Arial"/>
                <w:szCs w:val="22"/>
              </w:rPr>
            </w:pPr>
          </w:p>
        </w:tc>
      </w:tr>
      <w:tr w:rsidR="00D51185" w:rsidRPr="00D51185" w:rsidTr="0008406B">
        <w:trPr>
          <w:trHeight w:val="665"/>
        </w:trPr>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Date Ratified:</w:t>
            </w:r>
          </w:p>
        </w:tc>
        <w:tc>
          <w:tcPr>
            <w:tcW w:w="4039" w:type="dxa"/>
            <w:shd w:val="clear" w:color="auto" w:fill="auto"/>
          </w:tcPr>
          <w:p w:rsidR="00D51185" w:rsidRPr="00D51185" w:rsidRDefault="00D51185" w:rsidP="00D51185">
            <w:pPr>
              <w:spacing w:before="240" w:after="120"/>
              <w:rPr>
                <w:rFonts w:asciiTheme="minorHAnsi" w:eastAsia="Times New Roman" w:hAnsiTheme="minorHAnsi" w:cs="Arial"/>
                <w:b/>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i/>
                <w:szCs w:val="22"/>
              </w:rPr>
            </w:pPr>
            <w:r w:rsidRPr="00D51185">
              <w:rPr>
                <w:rFonts w:asciiTheme="minorHAnsi" w:eastAsia="Times New Roman" w:hAnsiTheme="minorHAnsi" w:cs="Arial"/>
                <w:b/>
                <w:szCs w:val="22"/>
              </w:rPr>
              <w:t>Date of Next Review:</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Distribution:</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i/>
                <w:szCs w:val="22"/>
              </w:rPr>
            </w:pPr>
            <w:r w:rsidRPr="00D51185">
              <w:rPr>
                <w:rFonts w:asciiTheme="minorHAnsi" w:eastAsia="Times New Roman" w:hAnsiTheme="minorHAnsi" w:cs="Arial"/>
                <w:b/>
                <w:szCs w:val="22"/>
              </w:rPr>
              <w:t>Implementation:</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File Location:</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Key Words:</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Equality Impact Assessment:</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r w:rsidR="00D51185" w:rsidRPr="00D51185" w:rsidTr="0008406B">
        <w:tc>
          <w:tcPr>
            <w:tcW w:w="4385" w:type="dxa"/>
            <w:shd w:val="clear" w:color="auto" w:fill="auto"/>
          </w:tcPr>
          <w:p w:rsidR="00D51185" w:rsidRPr="00D51185" w:rsidRDefault="00D51185" w:rsidP="0008406B">
            <w:pPr>
              <w:spacing w:before="240" w:after="120"/>
              <w:rPr>
                <w:rFonts w:asciiTheme="minorHAnsi" w:eastAsia="Times New Roman" w:hAnsiTheme="minorHAnsi" w:cs="Arial"/>
                <w:b/>
                <w:szCs w:val="22"/>
              </w:rPr>
            </w:pPr>
            <w:r w:rsidRPr="00D51185">
              <w:rPr>
                <w:rFonts w:asciiTheme="minorHAnsi" w:eastAsia="Times New Roman" w:hAnsiTheme="minorHAnsi" w:cs="Arial"/>
                <w:b/>
                <w:szCs w:val="22"/>
              </w:rPr>
              <w:t>Date Uploaded &amp; By Whom:</w:t>
            </w:r>
          </w:p>
        </w:tc>
        <w:tc>
          <w:tcPr>
            <w:tcW w:w="4039" w:type="dxa"/>
            <w:shd w:val="clear" w:color="auto" w:fill="auto"/>
          </w:tcPr>
          <w:p w:rsidR="00D51185" w:rsidRPr="00D51185" w:rsidRDefault="00D51185" w:rsidP="0008406B">
            <w:pPr>
              <w:spacing w:before="240" w:after="120"/>
              <w:rPr>
                <w:rFonts w:asciiTheme="minorHAnsi" w:eastAsia="Times New Roman" w:hAnsiTheme="minorHAnsi" w:cs="Arial"/>
                <w:szCs w:val="22"/>
              </w:rPr>
            </w:pPr>
          </w:p>
        </w:tc>
      </w:tr>
    </w:tbl>
    <w:p w:rsidR="0064701E" w:rsidRPr="00326AB1" w:rsidRDefault="0064701E" w:rsidP="00CA1225">
      <w:pPr>
        <w:ind w:left="-426" w:right="-483"/>
        <w:jc w:val="center"/>
        <w:rPr>
          <w:rFonts w:ascii="Arial" w:hAnsi="Arial" w:cs="Arial"/>
          <w:i/>
          <w:sz w:val="22"/>
          <w:szCs w:val="22"/>
        </w:rPr>
      </w:pPr>
    </w:p>
    <w:p w:rsidR="0064701E" w:rsidRDefault="0064701E" w:rsidP="00CA1225">
      <w:pPr>
        <w:spacing w:line="360" w:lineRule="auto"/>
        <w:ind w:left="-426" w:right="-483"/>
        <w:rPr>
          <w:rFonts w:ascii="Arial" w:hAnsi="Arial" w:cs="Arial"/>
          <w:b/>
          <w:sz w:val="22"/>
          <w:szCs w:val="22"/>
          <w:u w:val="single"/>
        </w:rPr>
      </w:pPr>
    </w:p>
    <w:p w:rsidR="0064701E" w:rsidRDefault="0064701E" w:rsidP="00CA1225">
      <w:pPr>
        <w:ind w:left="-426" w:right="-483"/>
        <w:rPr>
          <w:rFonts w:ascii="Arial" w:hAnsi="Arial" w:cs="Arial"/>
          <w:b/>
          <w:sz w:val="22"/>
          <w:szCs w:val="22"/>
          <w:u w:val="single"/>
        </w:rPr>
      </w:pPr>
      <w:r>
        <w:rPr>
          <w:rFonts w:ascii="Arial" w:hAnsi="Arial" w:cs="Arial"/>
          <w:b/>
          <w:sz w:val="22"/>
          <w:szCs w:val="22"/>
          <w:u w:val="single"/>
        </w:rPr>
        <w:br w:type="page"/>
      </w:r>
      <w:bookmarkStart w:id="0" w:name="_GoBack"/>
      <w:bookmarkEnd w:id="0"/>
    </w:p>
    <w:p w:rsidR="00EB4B70" w:rsidRPr="00CA1225" w:rsidRDefault="00EB4B70" w:rsidP="00CA1225">
      <w:pPr>
        <w:ind w:left="-426" w:right="-483"/>
        <w:rPr>
          <w:rFonts w:asciiTheme="minorHAnsi" w:hAnsiTheme="minorHAnsi" w:cs="Arial"/>
          <w:sz w:val="22"/>
          <w:szCs w:val="22"/>
          <w:u w:val="single"/>
        </w:rPr>
      </w:pPr>
      <w:r w:rsidRPr="00CA1225">
        <w:rPr>
          <w:rFonts w:asciiTheme="minorHAnsi" w:hAnsiTheme="minorHAnsi" w:cs="Arial"/>
          <w:b/>
          <w:sz w:val="22"/>
          <w:szCs w:val="22"/>
          <w:u w:val="single"/>
        </w:rPr>
        <w:lastRenderedPageBreak/>
        <w:t>Introduction</w:t>
      </w:r>
    </w:p>
    <w:p w:rsidR="00EB4B70" w:rsidRPr="00CA1225" w:rsidRDefault="00EB4B70" w:rsidP="00CA1225">
      <w:pPr>
        <w:ind w:left="-426" w:right="-483"/>
        <w:rPr>
          <w:rFonts w:asciiTheme="minorHAnsi" w:hAnsiTheme="minorHAnsi" w:cs="Arial"/>
          <w:sz w:val="22"/>
          <w:szCs w:val="22"/>
        </w:rPr>
      </w:pPr>
      <w:r w:rsidRPr="00CA1225">
        <w:rPr>
          <w:rFonts w:asciiTheme="minorHAnsi" w:hAnsiTheme="minorHAnsi" w:cs="Arial"/>
          <w:sz w:val="22"/>
          <w:szCs w:val="22"/>
        </w:rPr>
        <w:t>Pulmonary Rehabilitation (PR) is a multidisciplina</w:t>
      </w:r>
      <w:r w:rsidR="004035E9" w:rsidRPr="00CA1225">
        <w:rPr>
          <w:rFonts w:asciiTheme="minorHAnsi" w:hAnsiTheme="minorHAnsi" w:cs="Arial"/>
          <w:sz w:val="22"/>
          <w:szCs w:val="22"/>
        </w:rPr>
        <w:t>ry programme that promotes self-</w:t>
      </w:r>
      <w:r w:rsidRPr="00CA1225">
        <w:rPr>
          <w:rFonts w:asciiTheme="minorHAnsi" w:hAnsiTheme="minorHAnsi" w:cs="Arial"/>
          <w:sz w:val="22"/>
          <w:szCs w:val="22"/>
        </w:rPr>
        <w:t xml:space="preserve">care and management for patients with chronic lung disease. The aim is for the individual to achieve their fullest physical, mental, social and vocational potential above that achieved by conventional medical treatment. It is an individually tailored programme of exercise and education, which aims to prevent deconditioning, improve exercise capacity and desensitise the patient to their breathlessness. It also helps </w:t>
      </w:r>
      <w:r w:rsidR="00A25AF3" w:rsidRPr="00CA1225">
        <w:rPr>
          <w:rFonts w:asciiTheme="minorHAnsi" w:hAnsiTheme="minorHAnsi" w:cs="Arial"/>
          <w:sz w:val="22"/>
          <w:szCs w:val="22"/>
        </w:rPr>
        <w:t>t</w:t>
      </w:r>
      <w:r w:rsidRPr="00CA1225">
        <w:rPr>
          <w:rFonts w:asciiTheme="minorHAnsi" w:hAnsiTheme="minorHAnsi" w:cs="Arial"/>
          <w:sz w:val="22"/>
          <w:szCs w:val="22"/>
        </w:rPr>
        <w:t xml:space="preserve">he patient to develop </w:t>
      </w:r>
      <w:r w:rsidR="004035E9" w:rsidRPr="00CA1225">
        <w:rPr>
          <w:rFonts w:asciiTheme="minorHAnsi" w:hAnsiTheme="minorHAnsi" w:cs="Arial"/>
          <w:sz w:val="22"/>
          <w:szCs w:val="22"/>
        </w:rPr>
        <w:t>disease coping strategies, self-</w:t>
      </w:r>
      <w:r w:rsidRPr="00CA1225">
        <w:rPr>
          <w:rFonts w:asciiTheme="minorHAnsi" w:hAnsiTheme="minorHAnsi" w:cs="Arial"/>
          <w:sz w:val="22"/>
          <w:szCs w:val="22"/>
        </w:rPr>
        <w:t>management sk</w:t>
      </w:r>
      <w:r w:rsidR="00A47C81" w:rsidRPr="00CA1225">
        <w:rPr>
          <w:rFonts w:asciiTheme="minorHAnsi" w:hAnsiTheme="minorHAnsi" w:cs="Arial"/>
          <w:sz w:val="22"/>
          <w:szCs w:val="22"/>
        </w:rPr>
        <w:t>i</w:t>
      </w:r>
      <w:r w:rsidRPr="00CA1225">
        <w:rPr>
          <w:rFonts w:asciiTheme="minorHAnsi" w:hAnsiTheme="minorHAnsi" w:cs="Arial"/>
          <w:sz w:val="22"/>
          <w:szCs w:val="22"/>
        </w:rPr>
        <w:t>lls and promote long term lifestyle changes.</w:t>
      </w:r>
    </w:p>
    <w:p w:rsidR="00CA1225" w:rsidRPr="00CA1225" w:rsidRDefault="00CA1225" w:rsidP="00CA1225">
      <w:pPr>
        <w:ind w:left="-426" w:right="-483"/>
        <w:rPr>
          <w:rFonts w:asciiTheme="minorHAnsi" w:hAnsiTheme="minorHAnsi" w:cs="Arial"/>
          <w:b/>
          <w:sz w:val="22"/>
          <w:szCs w:val="22"/>
          <w:u w:val="single"/>
        </w:rPr>
      </w:pPr>
    </w:p>
    <w:p w:rsidR="00EB4B70" w:rsidRPr="00CA1225" w:rsidRDefault="00326AB1"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Aims and purpose</w:t>
      </w:r>
    </w:p>
    <w:p w:rsidR="00326AB1" w:rsidRPr="00CA1225" w:rsidRDefault="00326AB1" w:rsidP="00CA1225">
      <w:pPr>
        <w:ind w:left="-426" w:right="-483"/>
        <w:rPr>
          <w:rFonts w:asciiTheme="minorHAnsi" w:hAnsiTheme="minorHAnsi" w:cs="Arial"/>
          <w:sz w:val="22"/>
          <w:szCs w:val="22"/>
        </w:rPr>
      </w:pPr>
      <w:r w:rsidRPr="00CA1225">
        <w:rPr>
          <w:rFonts w:asciiTheme="minorHAnsi" w:hAnsiTheme="minorHAnsi" w:cs="Arial"/>
          <w:sz w:val="22"/>
          <w:szCs w:val="22"/>
        </w:rPr>
        <w:t>The aim of this</w:t>
      </w:r>
      <w:r w:rsidR="004035E9" w:rsidRPr="00CA1225">
        <w:rPr>
          <w:rFonts w:asciiTheme="minorHAnsi" w:hAnsiTheme="minorHAnsi" w:cs="Arial"/>
          <w:sz w:val="22"/>
          <w:szCs w:val="22"/>
        </w:rPr>
        <w:t xml:space="preserve"> document</w:t>
      </w:r>
      <w:r w:rsidRPr="00CA1225">
        <w:rPr>
          <w:rFonts w:asciiTheme="minorHAnsi" w:hAnsiTheme="minorHAnsi" w:cs="Arial"/>
          <w:sz w:val="22"/>
          <w:szCs w:val="22"/>
        </w:rPr>
        <w:t xml:space="preserve"> is to ensure a safe and appropriate Pulmonary Rehabilitation</w:t>
      </w:r>
      <w:r w:rsidR="0037175D" w:rsidRPr="00CA1225">
        <w:rPr>
          <w:rFonts w:asciiTheme="minorHAnsi" w:hAnsiTheme="minorHAnsi" w:cs="Arial"/>
          <w:sz w:val="22"/>
          <w:szCs w:val="22"/>
        </w:rPr>
        <w:t xml:space="preserve"> within</w:t>
      </w:r>
      <w:r w:rsidR="004035E9" w:rsidRPr="00CA1225">
        <w:rPr>
          <w:rFonts w:asciiTheme="minorHAnsi" w:hAnsiTheme="minorHAnsi" w:cs="Arial"/>
          <w:sz w:val="22"/>
          <w:szCs w:val="22"/>
        </w:rPr>
        <w:t xml:space="preserve"> [service name]</w:t>
      </w:r>
      <w:r w:rsidR="00E02DA7" w:rsidRPr="00CA1225">
        <w:rPr>
          <w:rFonts w:asciiTheme="minorHAnsi" w:hAnsiTheme="minorHAnsi" w:cs="Arial"/>
          <w:sz w:val="22"/>
          <w:szCs w:val="22"/>
        </w:rPr>
        <w:t>. This</w:t>
      </w:r>
      <w:r w:rsidR="0037175D" w:rsidRPr="00CA1225">
        <w:rPr>
          <w:rFonts w:asciiTheme="minorHAnsi" w:hAnsiTheme="minorHAnsi" w:cs="Arial"/>
          <w:sz w:val="22"/>
          <w:szCs w:val="22"/>
        </w:rPr>
        <w:t xml:space="preserve"> </w:t>
      </w:r>
      <w:r w:rsidR="00E02DA7" w:rsidRPr="00CA1225">
        <w:rPr>
          <w:rFonts w:asciiTheme="minorHAnsi" w:hAnsiTheme="minorHAnsi" w:cs="Arial"/>
          <w:sz w:val="22"/>
          <w:szCs w:val="22"/>
        </w:rPr>
        <w:t>includes</w:t>
      </w:r>
      <w:r w:rsidRPr="00CA1225">
        <w:rPr>
          <w:rFonts w:asciiTheme="minorHAnsi" w:hAnsiTheme="minorHAnsi" w:cs="Arial"/>
          <w:sz w:val="22"/>
          <w:szCs w:val="22"/>
        </w:rPr>
        <w:t>:</w:t>
      </w:r>
    </w:p>
    <w:p w:rsidR="0037175D" w:rsidRPr="00CA1225" w:rsidRDefault="0037175D" w:rsidP="00CA1225">
      <w:pPr>
        <w:ind w:left="-426" w:right="-483"/>
        <w:rPr>
          <w:rFonts w:asciiTheme="minorHAnsi" w:hAnsiTheme="minorHAnsi" w:cs="Arial"/>
          <w:sz w:val="22"/>
          <w:szCs w:val="22"/>
        </w:rPr>
      </w:pPr>
    </w:p>
    <w:p w:rsidR="00E02DA7" w:rsidRPr="00CA1225" w:rsidRDefault="00E02DA7" w:rsidP="00CA1225">
      <w:pPr>
        <w:numPr>
          <w:ilvl w:val="0"/>
          <w:numId w:val="5"/>
        </w:numPr>
        <w:ind w:left="-426" w:right="-483" w:firstLine="0"/>
        <w:rPr>
          <w:rFonts w:asciiTheme="minorHAnsi" w:hAnsiTheme="minorHAnsi" w:cs="Arial"/>
          <w:sz w:val="22"/>
          <w:szCs w:val="22"/>
        </w:rPr>
      </w:pPr>
      <w:r w:rsidRPr="00CA1225">
        <w:rPr>
          <w:rFonts w:asciiTheme="minorHAnsi" w:hAnsiTheme="minorHAnsi" w:cs="Arial"/>
          <w:sz w:val="22"/>
          <w:szCs w:val="22"/>
        </w:rPr>
        <w:t>Ensuring</w:t>
      </w:r>
      <w:r w:rsidR="004035E9" w:rsidRPr="00CA1225">
        <w:rPr>
          <w:rFonts w:asciiTheme="minorHAnsi" w:hAnsiTheme="minorHAnsi" w:cs="Arial"/>
          <w:sz w:val="22"/>
          <w:szCs w:val="22"/>
        </w:rPr>
        <w:t xml:space="preserve"> that patients are referred to Pulmonary R</w:t>
      </w:r>
      <w:r w:rsidRPr="00CA1225">
        <w:rPr>
          <w:rFonts w:asciiTheme="minorHAnsi" w:hAnsiTheme="minorHAnsi" w:cs="Arial"/>
          <w:sz w:val="22"/>
          <w:szCs w:val="22"/>
        </w:rPr>
        <w:t>ehabilitation appropriately</w:t>
      </w:r>
    </w:p>
    <w:p w:rsidR="000314F5" w:rsidRPr="00CA1225" w:rsidRDefault="000314F5" w:rsidP="00CA1225">
      <w:pPr>
        <w:numPr>
          <w:ilvl w:val="0"/>
          <w:numId w:val="5"/>
        </w:numPr>
        <w:ind w:left="-426" w:right="-483" w:firstLine="0"/>
        <w:rPr>
          <w:rFonts w:asciiTheme="minorHAnsi" w:hAnsiTheme="minorHAnsi" w:cs="Arial"/>
          <w:sz w:val="22"/>
          <w:szCs w:val="22"/>
        </w:rPr>
      </w:pPr>
      <w:r w:rsidRPr="00CA1225">
        <w:rPr>
          <w:rFonts w:asciiTheme="minorHAnsi" w:hAnsiTheme="minorHAnsi" w:cs="Arial"/>
          <w:sz w:val="22"/>
          <w:szCs w:val="22"/>
        </w:rPr>
        <w:t xml:space="preserve">Ensuring that patients are stratified into the correct programme of Pulmonary Rehabilitation </w:t>
      </w:r>
    </w:p>
    <w:p w:rsidR="00ED7078" w:rsidRPr="00CA1225" w:rsidRDefault="00ED7078" w:rsidP="00CA1225">
      <w:pPr>
        <w:numPr>
          <w:ilvl w:val="0"/>
          <w:numId w:val="5"/>
        </w:numPr>
        <w:ind w:left="-426" w:right="-483" w:firstLine="0"/>
        <w:rPr>
          <w:rFonts w:asciiTheme="minorHAnsi" w:hAnsiTheme="minorHAnsi" w:cs="Arial"/>
          <w:sz w:val="22"/>
          <w:szCs w:val="22"/>
        </w:rPr>
      </w:pPr>
      <w:r w:rsidRPr="00CA1225">
        <w:rPr>
          <w:rFonts w:asciiTheme="minorHAnsi" w:hAnsiTheme="minorHAnsi" w:cs="Arial"/>
          <w:sz w:val="22"/>
          <w:szCs w:val="22"/>
        </w:rPr>
        <w:t>Ensuring that all staff members have a good understanding about the patient pathway and that through assessments are performed prior to joining a Pulmonary Rehabilitation programme</w:t>
      </w:r>
    </w:p>
    <w:p w:rsidR="00ED7078" w:rsidRPr="00CA1225" w:rsidRDefault="00ED7078" w:rsidP="00CA1225">
      <w:pPr>
        <w:numPr>
          <w:ilvl w:val="0"/>
          <w:numId w:val="5"/>
        </w:numPr>
        <w:ind w:left="-426" w:right="-483" w:firstLine="0"/>
        <w:rPr>
          <w:rFonts w:asciiTheme="minorHAnsi" w:hAnsiTheme="minorHAnsi" w:cs="Arial"/>
          <w:sz w:val="22"/>
          <w:szCs w:val="22"/>
        </w:rPr>
      </w:pPr>
      <w:r w:rsidRPr="00CA1225">
        <w:rPr>
          <w:rFonts w:asciiTheme="minorHAnsi" w:hAnsiTheme="minorHAnsi" w:cs="Arial"/>
          <w:sz w:val="22"/>
          <w:szCs w:val="22"/>
        </w:rPr>
        <w:t xml:space="preserve">Ensuring all staff have a good understanding about the delivery of Pulmonary Rehabilitation at </w:t>
      </w:r>
      <w:r w:rsidR="004035E9" w:rsidRPr="00CA1225">
        <w:rPr>
          <w:rFonts w:asciiTheme="minorHAnsi" w:hAnsiTheme="minorHAnsi" w:cs="Arial"/>
          <w:sz w:val="22"/>
          <w:szCs w:val="22"/>
        </w:rPr>
        <w:t xml:space="preserve">[service name] </w:t>
      </w:r>
      <w:r w:rsidR="00FE2A30" w:rsidRPr="00CA1225">
        <w:rPr>
          <w:rFonts w:asciiTheme="minorHAnsi" w:hAnsiTheme="minorHAnsi" w:cs="Arial"/>
          <w:sz w:val="22"/>
          <w:szCs w:val="22"/>
        </w:rPr>
        <w:t xml:space="preserve">from a delivery point of view. It is beyond the scope of this document to cover how to deliver each of the streams of rehabilitation programme at </w:t>
      </w:r>
      <w:r w:rsidR="004035E9" w:rsidRPr="00CA1225">
        <w:rPr>
          <w:rFonts w:asciiTheme="minorHAnsi" w:hAnsiTheme="minorHAnsi" w:cs="Arial"/>
          <w:sz w:val="22"/>
          <w:szCs w:val="22"/>
        </w:rPr>
        <w:t xml:space="preserve">[service name]. </w:t>
      </w:r>
    </w:p>
    <w:p w:rsidR="00FE2A30" w:rsidRPr="00CA1225" w:rsidRDefault="00FE2A30" w:rsidP="00CA1225">
      <w:pPr>
        <w:ind w:left="-426" w:right="-483"/>
        <w:rPr>
          <w:rFonts w:asciiTheme="minorHAnsi" w:hAnsiTheme="minorHAnsi" w:cs="Arial"/>
          <w:sz w:val="22"/>
          <w:szCs w:val="22"/>
        </w:rPr>
      </w:pPr>
    </w:p>
    <w:p w:rsidR="00326AB1" w:rsidRPr="00CA1225" w:rsidRDefault="00326AB1"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Scope</w:t>
      </w:r>
    </w:p>
    <w:p w:rsidR="00326AB1" w:rsidRDefault="00FE2A30" w:rsidP="00CA1225">
      <w:pPr>
        <w:ind w:left="-426" w:right="-483"/>
        <w:rPr>
          <w:rFonts w:asciiTheme="minorHAnsi" w:hAnsiTheme="minorHAnsi" w:cs="Arial"/>
          <w:sz w:val="22"/>
          <w:szCs w:val="22"/>
        </w:rPr>
      </w:pPr>
      <w:r w:rsidRPr="00CA1225">
        <w:rPr>
          <w:rFonts w:asciiTheme="minorHAnsi" w:hAnsiTheme="minorHAnsi" w:cs="Arial"/>
          <w:sz w:val="22"/>
          <w:szCs w:val="22"/>
        </w:rPr>
        <w:t>This</w:t>
      </w:r>
      <w:r w:rsidR="004035E9" w:rsidRPr="00CA1225">
        <w:rPr>
          <w:rFonts w:asciiTheme="minorHAnsi" w:hAnsiTheme="minorHAnsi" w:cs="Arial"/>
          <w:sz w:val="22"/>
          <w:szCs w:val="22"/>
        </w:rPr>
        <w:t xml:space="preserve"> document</w:t>
      </w:r>
      <w:r w:rsidRPr="00CA1225">
        <w:rPr>
          <w:rFonts w:asciiTheme="minorHAnsi" w:hAnsiTheme="minorHAnsi" w:cs="Arial"/>
          <w:sz w:val="22"/>
          <w:szCs w:val="22"/>
        </w:rPr>
        <w:t xml:space="preserve"> applies to all staff members who work at</w:t>
      </w:r>
      <w:r w:rsidR="004035E9" w:rsidRPr="00CA1225">
        <w:rPr>
          <w:rFonts w:asciiTheme="minorHAnsi" w:hAnsiTheme="minorHAnsi" w:cs="Arial"/>
          <w:sz w:val="22"/>
          <w:szCs w:val="22"/>
        </w:rPr>
        <w:t xml:space="preserve"> [service name]</w:t>
      </w:r>
      <w:r w:rsidRPr="00CA1225">
        <w:rPr>
          <w:rFonts w:asciiTheme="minorHAnsi" w:hAnsiTheme="minorHAnsi" w:cs="Arial"/>
          <w:sz w:val="22"/>
          <w:szCs w:val="22"/>
        </w:rPr>
        <w:t>, in particular the physiotherapy, occupational therapy and Nursing teams</w:t>
      </w:r>
      <w:r w:rsidR="004035E9" w:rsidRPr="00CA1225">
        <w:rPr>
          <w:rFonts w:asciiTheme="minorHAnsi" w:hAnsiTheme="minorHAnsi" w:cs="Arial"/>
          <w:sz w:val="22"/>
          <w:szCs w:val="22"/>
        </w:rPr>
        <w:t xml:space="preserve">. </w:t>
      </w:r>
    </w:p>
    <w:p w:rsidR="00CA1225" w:rsidRPr="00CA1225" w:rsidRDefault="00CA1225" w:rsidP="00CA1225">
      <w:pPr>
        <w:ind w:left="-426" w:right="-483"/>
        <w:rPr>
          <w:rFonts w:asciiTheme="minorHAnsi" w:hAnsiTheme="minorHAnsi" w:cs="Arial"/>
          <w:sz w:val="22"/>
          <w:szCs w:val="22"/>
        </w:rPr>
      </w:pPr>
    </w:p>
    <w:p w:rsidR="004035E9" w:rsidRPr="00CA1225" w:rsidRDefault="004035E9"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 xml:space="preserve">Clinical Guidelines for Pulmonary Rehabilitation </w:t>
      </w:r>
    </w:p>
    <w:p w:rsidR="004035E9" w:rsidRDefault="004035E9" w:rsidP="00CA1225">
      <w:pPr>
        <w:ind w:left="-426" w:right="-483"/>
        <w:rPr>
          <w:rFonts w:asciiTheme="minorHAnsi" w:hAnsiTheme="minorHAnsi" w:cs="Arial"/>
          <w:sz w:val="22"/>
          <w:szCs w:val="22"/>
        </w:rPr>
      </w:pPr>
      <w:r w:rsidRPr="00CA1225">
        <w:rPr>
          <w:rFonts w:asciiTheme="minorHAnsi" w:hAnsiTheme="minorHAnsi" w:cs="Arial"/>
          <w:sz w:val="22"/>
          <w:szCs w:val="22"/>
        </w:rPr>
        <w:t>The clinical guidelines and other guidance relevant to the provision of Pulmonary Rehabilitation are listed in the reference section at the end of this document.</w:t>
      </w:r>
    </w:p>
    <w:p w:rsidR="00CA1225" w:rsidRPr="00CA1225" w:rsidRDefault="00CA1225" w:rsidP="00CA1225">
      <w:pPr>
        <w:ind w:left="-426" w:right="-483"/>
        <w:rPr>
          <w:rFonts w:asciiTheme="minorHAnsi" w:hAnsiTheme="minorHAnsi" w:cs="Arial"/>
          <w:sz w:val="22"/>
          <w:szCs w:val="22"/>
        </w:rPr>
      </w:pPr>
    </w:p>
    <w:p w:rsidR="00A25AF3" w:rsidRPr="00CA1225" w:rsidRDefault="00A25AF3"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Benefits</w:t>
      </w:r>
      <w:r w:rsidR="00067199" w:rsidRPr="00CA1225">
        <w:rPr>
          <w:rFonts w:asciiTheme="minorHAnsi" w:hAnsiTheme="minorHAnsi" w:cs="Arial"/>
          <w:b/>
          <w:sz w:val="22"/>
          <w:szCs w:val="22"/>
          <w:u w:val="single"/>
        </w:rPr>
        <w:t xml:space="preserve"> of Pulmonary rehabilitation</w:t>
      </w:r>
      <w:r w:rsidRPr="00CA1225">
        <w:rPr>
          <w:rFonts w:asciiTheme="minorHAnsi" w:hAnsiTheme="minorHAnsi" w:cs="Arial"/>
          <w:b/>
          <w:sz w:val="22"/>
          <w:szCs w:val="22"/>
          <w:u w:val="single"/>
        </w:rPr>
        <w:t>:</w:t>
      </w:r>
    </w:p>
    <w:p w:rsidR="001D33B2" w:rsidRPr="00CA1225" w:rsidRDefault="001D33B2" w:rsidP="00CA1225">
      <w:pPr>
        <w:ind w:left="-426" w:right="-483"/>
        <w:rPr>
          <w:rFonts w:asciiTheme="minorHAnsi" w:hAnsiTheme="minorHAnsi" w:cs="Arial"/>
          <w:sz w:val="22"/>
          <w:szCs w:val="22"/>
        </w:rPr>
      </w:pPr>
      <w:r w:rsidRPr="00CA1225">
        <w:rPr>
          <w:rFonts w:asciiTheme="minorHAnsi" w:hAnsiTheme="minorHAnsi" w:cs="Arial"/>
          <w:sz w:val="22"/>
          <w:szCs w:val="22"/>
        </w:rPr>
        <w:t>Pulmonary rehabilitation is an essential option available within a wider, comprehensive respiratory pathway. There is sound evidence on the benefits of pulmonary rehabilitation and emerging evidence that pulmonary rehabilitation may make an impact on secondary care health utilisation.  For example, research studies have shown that pulmonary rehabilitation can:</w:t>
      </w:r>
    </w:p>
    <w:p w:rsidR="001D33B2" w:rsidRPr="00CA1225" w:rsidRDefault="001D33B2" w:rsidP="00627BD0">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reduce mortality </w:t>
      </w:r>
    </w:p>
    <w:p w:rsidR="001D33B2" w:rsidRPr="00CA1225" w:rsidRDefault="001D33B2" w:rsidP="00627BD0">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reduce hospital admissions </w:t>
      </w:r>
    </w:p>
    <w:p w:rsidR="001D33B2" w:rsidRPr="00CA1225" w:rsidRDefault="001D33B2" w:rsidP="00627BD0">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reduce inpatient hospital days </w:t>
      </w:r>
    </w:p>
    <w:p w:rsidR="001D33B2" w:rsidRPr="00CA1225" w:rsidRDefault="001D33B2" w:rsidP="00627BD0">
      <w:pPr>
        <w:pStyle w:val="ListParagraph"/>
        <w:numPr>
          <w:ilvl w:val="0"/>
          <w:numId w:val="9"/>
        </w:numPr>
        <w:ind w:left="0" w:right="-483" w:hanging="426"/>
        <w:rPr>
          <w:rFonts w:asciiTheme="minorHAnsi" w:hAnsiTheme="minorHAnsi" w:cs="Arial"/>
          <w:sz w:val="22"/>
          <w:szCs w:val="22"/>
        </w:rPr>
      </w:pPr>
      <w:proofErr w:type="gramStart"/>
      <w:r w:rsidRPr="00CA1225">
        <w:rPr>
          <w:rFonts w:asciiTheme="minorHAnsi" w:hAnsiTheme="minorHAnsi" w:cs="Arial"/>
          <w:sz w:val="22"/>
          <w:szCs w:val="22"/>
        </w:rPr>
        <w:t>reduce</w:t>
      </w:r>
      <w:proofErr w:type="gramEnd"/>
      <w:r w:rsidRPr="00CA1225">
        <w:rPr>
          <w:rFonts w:asciiTheme="minorHAnsi" w:hAnsiTheme="minorHAnsi" w:cs="Arial"/>
          <w:sz w:val="22"/>
          <w:szCs w:val="22"/>
        </w:rPr>
        <w:t xml:space="preserve"> readmissions (e.g. from 33 – 7%) </w:t>
      </w:r>
    </w:p>
    <w:p w:rsidR="001D33B2" w:rsidRPr="00CA1225" w:rsidRDefault="001D33B2" w:rsidP="00627BD0">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reduce the number of home visits </w:t>
      </w:r>
    </w:p>
    <w:p w:rsidR="001D33B2" w:rsidRPr="00CA1225" w:rsidRDefault="001D33B2" w:rsidP="00627BD0">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improve health-related quality of life in COPD patients after </w:t>
      </w:r>
      <w:r w:rsidR="00627BD0">
        <w:rPr>
          <w:rFonts w:asciiTheme="minorHAnsi" w:hAnsiTheme="minorHAnsi" w:cs="Arial"/>
          <w:sz w:val="22"/>
          <w:szCs w:val="22"/>
        </w:rPr>
        <w:t xml:space="preserve">suffering an exacerbation (e.g. </w:t>
      </w:r>
      <w:r w:rsidRPr="00CA1225">
        <w:rPr>
          <w:rFonts w:asciiTheme="minorHAnsi" w:hAnsiTheme="minorHAnsi" w:cs="Arial"/>
          <w:sz w:val="22"/>
          <w:szCs w:val="22"/>
        </w:rPr>
        <w:t xml:space="preserve">dyspnoea, fatigue, depression, and patient control of the disease)               </w:t>
      </w:r>
    </w:p>
    <w:p w:rsidR="001D33B2" w:rsidRPr="00CA1225" w:rsidRDefault="001D33B2" w:rsidP="00627BD0">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be highly cost-effective – it is substantially below the NICE threshold for cost-effectiveness, at only £2,000 - £8,000 per QALY</w:t>
      </w:r>
    </w:p>
    <w:p w:rsidR="00A25AF3" w:rsidRPr="00CA1225" w:rsidRDefault="001D33B2" w:rsidP="00627BD0">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be cost-saving  - one study showed an overall cost saving of £152 per patient per pulmonary rehabilitation programme </w:t>
      </w:r>
      <w:r w:rsidR="00A25AF3" w:rsidRPr="00CA1225">
        <w:rPr>
          <w:rFonts w:asciiTheme="minorHAnsi" w:hAnsiTheme="minorHAnsi" w:cs="Arial"/>
          <w:sz w:val="22"/>
          <w:szCs w:val="22"/>
        </w:rPr>
        <w:t>Improvements in exercise tolerance</w:t>
      </w:r>
    </w:p>
    <w:p w:rsidR="00A25AF3" w:rsidRDefault="00A25AF3" w:rsidP="00CA1225">
      <w:pPr>
        <w:ind w:left="-426" w:right="-483"/>
        <w:rPr>
          <w:rFonts w:asciiTheme="minorHAnsi" w:hAnsiTheme="minorHAnsi" w:cs="Arial"/>
          <w:sz w:val="22"/>
          <w:szCs w:val="22"/>
        </w:rPr>
      </w:pPr>
    </w:p>
    <w:p w:rsidR="00CA1225" w:rsidRDefault="00CA1225" w:rsidP="00CA1225">
      <w:pPr>
        <w:ind w:left="-426" w:right="-483"/>
        <w:rPr>
          <w:rFonts w:asciiTheme="minorHAnsi" w:hAnsiTheme="minorHAnsi" w:cs="Arial"/>
          <w:b/>
          <w:sz w:val="22"/>
          <w:szCs w:val="22"/>
          <w:u w:val="single"/>
        </w:rPr>
      </w:pPr>
    </w:p>
    <w:p w:rsidR="00CA1225" w:rsidRDefault="00CA1225" w:rsidP="00627BD0">
      <w:pPr>
        <w:ind w:right="-483"/>
        <w:rPr>
          <w:rFonts w:asciiTheme="minorHAnsi" w:hAnsiTheme="minorHAnsi" w:cs="Arial"/>
          <w:b/>
          <w:sz w:val="22"/>
          <w:szCs w:val="22"/>
          <w:u w:val="single"/>
        </w:rPr>
      </w:pPr>
    </w:p>
    <w:p w:rsidR="00627BD0" w:rsidRDefault="00627BD0" w:rsidP="00627BD0">
      <w:pPr>
        <w:ind w:right="-483"/>
        <w:rPr>
          <w:rFonts w:asciiTheme="minorHAnsi" w:hAnsiTheme="minorHAnsi" w:cs="Arial"/>
          <w:b/>
          <w:sz w:val="22"/>
          <w:szCs w:val="22"/>
          <w:u w:val="single"/>
        </w:rPr>
      </w:pPr>
    </w:p>
    <w:p w:rsidR="00627BD0" w:rsidRPr="00627BD0" w:rsidRDefault="00627BD0" w:rsidP="00627BD0">
      <w:pPr>
        <w:ind w:right="-483"/>
        <w:rPr>
          <w:rFonts w:asciiTheme="minorHAnsi" w:hAnsiTheme="minorHAnsi" w:cs="Arial"/>
          <w:b/>
          <w:sz w:val="22"/>
          <w:szCs w:val="22"/>
          <w:u w:val="single"/>
        </w:rPr>
      </w:pPr>
    </w:p>
    <w:p w:rsidR="00CA1225" w:rsidRDefault="00CA1225" w:rsidP="00CA1225">
      <w:pPr>
        <w:ind w:left="-426" w:right="-483"/>
        <w:rPr>
          <w:rFonts w:asciiTheme="minorHAnsi" w:hAnsiTheme="minorHAnsi" w:cs="Arial"/>
          <w:b/>
          <w:sz w:val="22"/>
          <w:szCs w:val="22"/>
          <w:u w:val="single"/>
        </w:rPr>
      </w:pPr>
    </w:p>
    <w:p w:rsidR="00CA1225" w:rsidRDefault="00CA1225" w:rsidP="00CA1225">
      <w:pPr>
        <w:ind w:left="-426" w:right="-483"/>
        <w:rPr>
          <w:rFonts w:asciiTheme="minorHAnsi" w:hAnsiTheme="minorHAnsi" w:cs="Arial"/>
          <w:b/>
          <w:sz w:val="22"/>
          <w:szCs w:val="22"/>
          <w:u w:val="single"/>
        </w:rPr>
      </w:pPr>
    </w:p>
    <w:p w:rsidR="00EB4B70" w:rsidRPr="00CA1225" w:rsidRDefault="00A25AF3"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lastRenderedPageBreak/>
        <w:t>Aims</w:t>
      </w:r>
      <w:r w:rsidR="00EB4B70" w:rsidRPr="00CA1225">
        <w:rPr>
          <w:rFonts w:asciiTheme="minorHAnsi" w:hAnsiTheme="minorHAnsi" w:cs="Arial"/>
          <w:b/>
          <w:sz w:val="22"/>
          <w:szCs w:val="22"/>
          <w:u w:val="single"/>
        </w:rPr>
        <w:t>:</w:t>
      </w:r>
    </w:p>
    <w:p w:rsidR="00A25AF3" w:rsidRPr="00CA1225" w:rsidRDefault="00A25AF3" w:rsidP="00CA1225">
      <w:pPr>
        <w:ind w:left="-426" w:right="-483"/>
        <w:rPr>
          <w:rFonts w:asciiTheme="minorHAnsi" w:hAnsiTheme="minorHAnsi" w:cs="Arial"/>
          <w:sz w:val="22"/>
          <w:szCs w:val="22"/>
        </w:rPr>
      </w:pPr>
      <w:r w:rsidRPr="00CA1225">
        <w:rPr>
          <w:rFonts w:asciiTheme="minorHAnsi" w:hAnsiTheme="minorHAnsi" w:cs="Arial"/>
          <w:sz w:val="22"/>
          <w:szCs w:val="22"/>
        </w:rPr>
        <w:t>The aims of pulmonary rehabilitation are to:</w:t>
      </w:r>
    </w:p>
    <w:p w:rsidR="00EB4B70" w:rsidRPr="00CA1225" w:rsidRDefault="000455EE" w:rsidP="00CA1225">
      <w:pPr>
        <w:pStyle w:val="ListParagraph"/>
        <w:numPr>
          <w:ilvl w:val="0"/>
          <w:numId w:val="9"/>
        </w:numPr>
        <w:ind w:left="-426" w:right="-483" w:firstLine="0"/>
        <w:rPr>
          <w:rFonts w:asciiTheme="minorHAnsi" w:hAnsiTheme="minorHAnsi" w:cs="Arial"/>
          <w:sz w:val="22"/>
          <w:szCs w:val="22"/>
        </w:rPr>
      </w:pPr>
      <w:r w:rsidRPr="00CA1225">
        <w:rPr>
          <w:rFonts w:asciiTheme="minorHAnsi" w:hAnsiTheme="minorHAnsi" w:cs="Arial"/>
          <w:sz w:val="22"/>
          <w:szCs w:val="22"/>
        </w:rPr>
        <w:t>Increase</w:t>
      </w:r>
      <w:r w:rsidR="00EB4B70" w:rsidRPr="00CA1225">
        <w:rPr>
          <w:rFonts w:asciiTheme="minorHAnsi" w:hAnsiTheme="minorHAnsi" w:cs="Arial"/>
          <w:sz w:val="22"/>
          <w:szCs w:val="22"/>
        </w:rPr>
        <w:t xml:space="preserve"> exercise tolerance</w:t>
      </w:r>
      <w:r w:rsidR="00A25AF3" w:rsidRPr="00CA1225">
        <w:rPr>
          <w:rFonts w:asciiTheme="minorHAnsi" w:hAnsiTheme="minorHAnsi" w:cs="Arial"/>
          <w:sz w:val="22"/>
          <w:szCs w:val="22"/>
        </w:rPr>
        <w:t xml:space="preserve"> and reduced dyspnoea</w:t>
      </w:r>
    </w:p>
    <w:p w:rsidR="00A25AF3" w:rsidRPr="00CA1225" w:rsidRDefault="000455EE" w:rsidP="00CA1225">
      <w:pPr>
        <w:pStyle w:val="ListParagraph"/>
        <w:numPr>
          <w:ilvl w:val="0"/>
          <w:numId w:val="9"/>
        </w:numPr>
        <w:ind w:left="-426" w:right="-483" w:firstLine="0"/>
        <w:rPr>
          <w:rFonts w:asciiTheme="minorHAnsi" w:hAnsiTheme="minorHAnsi" w:cs="Arial"/>
          <w:sz w:val="22"/>
          <w:szCs w:val="22"/>
        </w:rPr>
      </w:pPr>
      <w:r w:rsidRPr="00CA1225">
        <w:rPr>
          <w:rFonts w:asciiTheme="minorHAnsi" w:hAnsiTheme="minorHAnsi" w:cs="Arial"/>
          <w:sz w:val="22"/>
          <w:szCs w:val="22"/>
        </w:rPr>
        <w:t>Increase</w:t>
      </w:r>
      <w:r w:rsidR="00A25AF3" w:rsidRPr="00CA1225">
        <w:rPr>
          <w:rFonts w:asciiTheme="minorHAnsi" w:hAnsiTheme="minorHAnsi" w:cs="Arial"/>
          <w:sz w:val="22"/>
          <w:szCs w:val="22"/>
        </w:rPr>
        <w:t xml:space="preserve"> muscle strength and endurance (peripheral and respiratory)</w:t>
      </w:r>
    </w:p>
    <w:p w:rsidR="000455EE" w:rsidRPr="00CA1225" w:rsidRDefault="000455EE" w:rsidP="00CA1225">
      <w:pPr>
        <w:pStyle w:val="ListParagraph"/>
        <w:numPr>
          <w:ilvl w:val="0"/>
          <w:numId w:val="9"/>
        </w:numPr>
        <w:ind w:left="-426" w:right="-483" w:firstLine="0"/>
        <w:rPr>
          <w:rFonts w:asciiTheme="minorHAnsi" w:hAnsiTheme="minorHAnsi" w:cs="Arial"/>
          <w:sz w:val="22"/>
          <w:szCs w:val="22"/>
        </w:rPr>
      </w:pPr>
      <w:r w:rsidRPr="00CA1225">
        <w:rPr>
          <w:rFonts w:asciiTheme="minorHAnsi" w:hAnsiTheme="minorHAnsi" w:cs="Arial"/>
          <w:sz w:val="22"/>
          <w:szCs w:val="22"/>
        </w:rPr>
        <w:t xml:space="preserve">Improve </w:t>
      </w:r>
      <w:proofErr w:type="spellStart"/>
      <w:r w:rsidRPr="00CA1225">
        <w:rPr>
          <w:rFonts w:asciiTheme="minorHAnsi" w:hAnsiTheme="minorHAnsi" w:cs="Arial"/>
          <w:sz w:val="22"/>
          <w:szCs w:val="22"/>
        </w:rPr>
        <w:t>HRQoL</w:t>
      </w:r>
      <w:proofErr w:type="spellEnd"/>
    </w:p>
    <w:p w:rsidR="000455EE" w:rsidRPr="00CA1225" w:rsidRDefault="000455EE" w:rsidP="00CA1225">
      <w:pPr>
        <w:pStyle w:val="ListParagraph"/>
        <w:numPr>
          <w:ilvl w:val="0"/>
          <w:numId w:val="9"/>
        </w:numPr>
        <w:ind w:left="-426" w:right="-483" w:firstLine="0"/>
        <w:rPr>
          <w:rFonts w:asciiTheme="minorHAnsi" w:hAnsiTheme="minorHAnsi" w:cs="Arial"/>
          <w:sz w:val="22"/>
          <w:szCs w:val="22"/>
        </w:rPr>
      </w:pPr>
      <w:r w:rsidRPr="00CA1225">
        <w:rPr>
          <w:rFonts w:asciiTheme="minorHAnsi" w:hAnsiTheme="minorHAnsi" w:cs="Arial"/>
          <w:sz w:val="22"/>
          <w:szCs w:val="22"/>
        </w:rPr>
        <w:t>Increase independence in daily fu</w:t>
      </w:r>
      <w:r w:rsidR="00E54E60" w:rsidRPr="00CA1225">
        <w:rPr>
          <w:rFonts w:asciiTheme="minorHAnsi" w:hAnsiTheme="minorHAnsi" w:cs="Arial"/>
          <w:sz w:val="22"/>
          <w:szCs w:val="22"/>
        </w:rPr>
        <w:t>n</w:t>
      </w:r>
      <w:r w:rsidRPr="00CA1225">
        <w:rPr>
          <w:rFonts w:asciiTheme="minorHAnsi" w:hAnsiTheme="minorHAnsi" w:cs="Arial"/>
          <w:sz w:val="22"/>
          <w:szCs w:val="22"/>
        </w:rPr>
        <w:t>ctioning</w:t>
      </w:r>
    </w:p>
    <w:p w:rsidR="000455EE" w:rsidRPr="00CA1225" w:rsidRDefault="000455EE" w:rsidP="00CA1225">
      <w:pPr>
        <w:pStyle w:val="ListParagraph"/>
        <w:numPr>
          <w:ilvl w:val="0"/>
          <w:numId w:val="9"/>
        </w:numPr>
        <w:ind w:left="-426" w:right="-483" w:firstLine="0"/>
        <w:rPr>
          <w:rFonts w:asciiTheme="minorHAnsi" w:hAnsiTheme="minorHAnsi" w:cs="Arial"/>
          <w:sz w:val="22"/>
          <w:szCs w:val="22"/>
        </w:rPr>
      </w:pPr>
      <w:r w:rsidRPr="00CA1225">
        <w:rPr>
          <w:rFonts w:asciiTheme="minorHAnsi" w:hAnsiTheme="minorHAnsi" w:cs="Arial"/>
          <w:sz w:val="22"/>
          <w:szCs w:val="22"/>
        </w:rPr>
        <w:t xml:space="preserve">Increase knowledge of lung condition and </w:t>
      </w:r>
      <w:r w:rsidR="00E54E60" w:rsidRPr="00CA1225">
        <w:rPr>
          <w:rFonts w:asciiTheme="minorHAnsi" w:hAnsiTheme="minorHAnsi" w:cs="Arial"/>
          <w:sz w:val="22"/>
          <w:szCs w:val="22"/>
        </w:rPr>
        <w:t>promote self – management</w:t>
      </w:r>
    </w:p>
    <w:p w:rsidR="00E54E60" w:rsidRPr="00CA1225" w:rsidRDefault="00E54E60" w:rsidP="00CA1225">
      <w:pPr>
        <w:pStyle w:val="ListParagraph"/>
        <w:numPr>
          <w:ilvl w:val="0"/>
          <w:numId w:val="9"/>
        </w:numPr>
        <w:ind w:left="-426" w:right="-483" w:firstLine="0"/>
        <w:rPr>
          <w:rFonts w:asciiTheme="minorHAnsi" w:hAnsiTheme="minorHAnsi" w:cs="Arial"/>
          <w:sz w:val="22"/>
          <w:szCs w:val="22"/>
        </w:rPr>
      </w:pPr>
      <w:r w:rsidRPr="00CA1225">
        <w:rPr>
          <w:rFonts w:asciiTheme="minorHAnsi" w:hAnsiTheme="minorHAnsi" w:cs="Arial"/>
          <w:sz w:val="22"/>
          <w:szCs w:val="22"/>
        </w:rPr>
        <w:t xml:space="preserve">Promote long term commitment to exercise </w:t>
      </w:r>
    </w:p>
    <w:p w:rsidR="00E54E60" w:rsidRPr="00CA1225" w:rsidRDefault="00E54E60" w:rsidP="00CA1225">
      <w:pPr>
        <w:ind w:left="-426" w:right="-483"/>
        <w:rPr>
          <w:rFonts w:asciiTheme="minorHAnsi" w:hAnsiTheme="minorHAnsi" w:cs="Arial"/>
          <w:sz w:val="22"/>
          <w:szCs w:val="22"/>
        </w:rPr>
      </w:pPr>
    </w:p>
    <w:p w:rsidR="00EB4B70" w:rsidRPr="00CA1225" w:rsidRDefault="00EB4B70" w:rsidP="00CA1225">
      <w:pPr>
        <w:ind w:left="-426" w:right="-483"/>
        <w:rPr>
          <w:rFonts w:asciiTheme="minorHAnsi" w:hAnsiTheme="minorHAnsi" w:cs="Arial"/>
          <w:sz w:val="22"/>
          <w:szCs w:val="22"/>
          <w:u w:val="single"/>
        </w:rPr>
      </w:pPr>
      <w:r w:rsidRPr="00CA1225">
        <w:rPr>
          <w:rFonts w:asciiTheme="minorHAnsi" w:hAnsiTheme="minorHAnsi" w:cs="Arial"/>
          <w:b/>
          <w:sz w:val="22"/>
          <w:szCs w:val="22"/>
          <w:u w:val="single"/>
        </w:rPr>
        <w:t>Referral Criteria</w:t>
      </w:r>
      <w:r w:rsidRPr="00CA1225">
        <w:rPr>
          <w:rFonts w:asciiTheme="minorHAnsi" w:hAnsiTheme="minorHAnsi" w:cs="Arial"/>
          <w:sz w:val="22"/>
          <w:szCs w:val="22"/>
          <w:u w:val="single"/>
        </w:rPr>
        <w:t>:</w:t>
      </w:r>
    </w:p>
    <w:p w:rsidR="00EB4B70" w:rsidRPr="00CA1225" w:rsidRDefault="00E54E60" w:rsidP="00CA1225">
      <w:pPr>
        <w:ind w:left="-426" w:right="-483"/>
        <w:rPr>
          <w:rFonts w:asciiTheme="minorHAnsi" w:hAnsiTheme="minorHAnsi" w:cs="Arial"/>
          <w:sz w:val="22"/>
          <w:szCs w:val="22"/>
        </w:rPr>
      </w:pPr>
      <w:r w:rsidRPr="00CA1225">
        <w:rPr>
          <w:rFonts w:asciiTheme="minorHAnsi" w:hAnsiTheme="minorHAnsi" w:cs="Arial"/>
          <w:sz w:val="22"/>
          <w:szCs w:val="22"/>
        </w:rPr>
        <w:t>Patients and a</w:t>
      </w:r>
      <w:r w:rsidR="00A47C81" w:rsidRPr="00CA1225">
        <w:rPr>
          <w:rFonts w:asciiTheme="minorHAnsi" w:hAnsiTheme="minorHAnsi" w:cs="Arial"/>
          <w:sz w:val="22"/>
          <w:szCs w:val="22"/>
        </w:rPr>
        <w:t>ny healt</w:t>
      </w:r>
      <w:r w:rsidRPr="00CA1225">
        <w:rPr>
          <w:rFonts w:asciiTheme="minorHAnsi" w:hAnsiTheme="minorHAnsi" w:cs="Arial"/>
          <w:sz w:val="22"/>
          <w:szCs w:val="22"/>
        </w:rPr>
        <w:t>h care professional</w:t>
      </w:r>
      <w:r w:rsidR="00EB4B70" w:rsidRPr="00CA1225">
        <w:rPr>
          <w:rFonts w:asciiTheme="minorHAnsi" w:hAnsiTheme="minorHAnsi" w:cs="Arial"/>
          <w:sz w:val="22"/>
          <w:szCs w:val="22"/>
        </w:rPr>
        <w:t xml:space="preserve"> ca</w:t>
      </w:r>
      <w:r w:rsidR="00A47C81" w:rsidRPr="00CA1225">
        <w:rPr>
          <w:rFonts w:asciiTheme="minorHAnsi" w:hAnsiTheme="minorHAnsi" w:cs="Arial"/>
          <w:sz w:val="22"/>
          <w:szCs w:val="22"/>
        </w:rPr>
        <w:t>n</w:t>
      </w:r>
      <w:r w:rsidRPr="00CA1225">
        <w:rPr>
          <w:rFonts w:asciiTheme="minorHAnsi" w:hAnsiTheme="minorHAnsi" w:cs="Arial"/>
          <w:sz w:val="22"/>
          <w:szCs w:val="22"/>
        </w:rPr>
        <w:t xml:space="preserve"> refer</w:t>
      </w:r>
      <w:r w:rsidR="00EB4B70" w:rsidRPr="00CA1225">
        <w:rPr>
          <w:rFonts w:asciiTheme="minorHAnsi" w:hAnsiTheme="minorHAnsi" w:cs="Arial"/>
          <w:sz w:val="22"/>
          <w:szCs w:val="22"/>
        </w:rPr>
        <w:t xml:space="preserve"> to the </w:t>
      </w:r>
      <w:r w:rsidR="004035E9" w:rsidRPr="00CA1225">
        <w:rPr>
          <w:rFonts w:asciiTheme="minorHAnsi" w:hAnsiTheme="minorHAnsi" w:cs="Arial"/>
          <w:sz w:val="22"/>
          <w:szCs w:val="22"/>
        </w:rPr>
        <w:t xml:space="preserve">[service name] </w:t>
      </w:r>
      <w:r w:rsidR="00EB4B70" w:rsidRPr="00CA1225">
        <w:rPr>
          <w:rFonts w:asciiTheme="minorHAnsi" w:hAnsiTheme="minorHAnsi" w:cs="Arial"/>
          <w:sz w:val="22"/>
          <w:szCs w:val="22"/>
        </w:rPr>
        <w:t xml:space="preserve">PR </w:t>
      </w:r>
      <w:r w:rsidRPr="00CA1225">
        <w:rPr>
          <w:rFonts w:asciiTheme="minorHAnsi" w:hAnsiTheme="minorHAnsi" w:cs="Arial"/>
          <w:sz w:val="22"/>
          <w:szCs w:val="22"/>
        </w:rPr>
        <w:t>programme;</w:t>
      </w:r>
      <w:r w:rsidR="00A47C81" w:rsidRPr="00CA1225">
        <w:rPr>
          <w:rFonts w:asciiTheme="minorHAnsi" w:hAnsiTheme="minorHAnsi" w:cs="Arial"/>
          <w:sz w:val="22"/>
          <w:szCs w:val="22"/>
        </w:rPr>
        <w:t xml:space="preserve"> this can be from both primary</w:t>
      </w:r>
      <w:r w:rsidRPr="00CA1225">
        <w:rPr>
          <w:rFonts w:asciiTheme="minorHAnsi" w:hAnsiTheme="minorHAnsi" w:cs="Arial"/>
          <w:sz w:val="22"/>
          <w:szCs w:val="22"/>
        </w:rPr>
        <w:t xml:space="preserve"> and secondary care (</w:t>
      </w:r>
      <w:r w:rsidR="00A53B82" w:rsidRPr="00CA1225">
        <w:rPr>
          <w:rFonts w:asciiTheme="minorHAnsi" w:hAnsiTheme="minorHAnsi" w:cs="Arial"/>
          <w:sz w:val="22"/>
          <w:szCs w:val="22"/>
        </w:rPr>
        <w:t>e.g.</w:t>
      </w:r>
      <w:r w:rsidRPr="00CA1225">
        <w:rPr>
          <w:rFonts w:asciiTheme="minorHAnsi" w:hAnsiTheme="minorHAnsi" w:cs="Arial"/>
          <w:sz w:val="22"/>
          <w:szCs w:val="22"/>
        </w:rPr>
        <w:t xml:space="preserve">: Consultant, GP, Physiotherapist, Practice Nurse, Community Matron, the patient or their family member or carer). </w:t>
      </w:r>
    </w:p>
    <w:p w:rsidR="00A47C81" w:rsidRPr="00CA1225" w:rsidRDefault="00A47C81" w:rsidP="00CA1225">
      <w:pPr>
        <w:ind w:left="-426" w:right="-483"/>
        <w:rPr>
          <w:rFonts w:asciiTheme="minorHAnsi" w:hAnsiTheme="minorHAnsi" w:cs="Arial"/>
          <w:sz w:val="22"/>
          <w:szCs w:val="22"/>
        </w:rPr>
      </w:pPr>
    </w:p>
    <w:p w:rsidR="00A47C81" w:rsidRPr="00CA1225" w:rsidRDefault="00A47C81"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Inclusion Criteria:</w:t>
      </w:r>
    </w:p>
    <w:p w:rsidR="00A47C81" w:rsidRPr="00CA1225" w:rsidRDefault="00A47C81"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The following criteria should be met for patients to be eligible for referral to PR:</w:t>
      </w:r>
    </w:p>
    <w:p w:rsidR="00A47C81" w:rsidRPr="00CA1225" w:rsidRDefault="00A47C81"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Diagnosed respiratory condition (confirmed with spirometry), this may include COPD, Bronchiectasis, Chronic Asthma, Pulmonary Fibrosis, </w:t>
      </w:r>
      <w:proofErr w:type="spellStart"/>
      <w:r w:rsidRPr="00CA1225">
        <w:rPr>
          <w:rFonts w:asciiTheme="minorHAnsi" w:hAnsiTheme="minorHAnsi" w:cs="Arial"/>
          <w:sz w:val="22"/>
          <w:szCs w:val="22"/>
        </w:rPr>
        <w:t>Fibrosing</w:t>
      </w:r>
      <w:proofErr w:type="spellEnd"/>
      <w:r w:rsidRPr="00CA1225">
        <w:rPr>
          <w:rFonts w:asciiTheme="minorHAnsi" w:hAnsiTheme="minorHAnsi" w:cs="Arial"/>
          <w:sz w:val="22"/>
          <w:szCs w:val="22"/>
        </w:rPr>
        <w:t xml:space="preserve"> </w:t>
      </w:r>
      <w:proofErr w:type="spellStart"/>
      <w:r w:rsidRPr="00CA1225">
        <w:rPr>
          <w:rFonts w:asciiTheme="minorHAnsi" w:hAnsiTheme="minorHAnsi" w:cs="Arial"/>
          <w:sz w:val="22"/>
          <w:szCs w:val="22"/>
        </w:rPr>
        <w:t>Alveolitis</w:t>
      </w:r>
      <w:proofErr w:type="spellEnd"/>
    </w:p>
    <w:p w:rsidR="00A47C81" w:rsidRPr="00CA1225" w:rsidRDefault="00A47C81"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The patient experiences breathlessness in their day to day life</w:t>
      </w:r>
    </w:p>
    <w:p w:rsidR="00A47C81" w:rsidRPr="00CA1225" w:rsidRDefault="00A47C81"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The patient is on optimal respiratory medication</w:t>
      </w:r>
    </w:p>
    <w:p w:rsidR="00A47C81" w:rsidRPr="00CA1225" w:rsidRDefault="00A47C81"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Motivated to attend PR</w:t>
      </w:r>
    </w:p>
    <w:p w:rsidR="00A47C81" w:rsidRPr="00CA1225" w:rsidRDefault="00A47C81"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No cardiac event in the past 3 months</w:t>
      </w:r>
    </w:p>
    <w:p w:rsidR="00A47C81" w:rsidRPr="00CA1225" w:rsidRDefault="00A47C81"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Any known cardiac condition (e.g. angina</w:t>
      </w:r>
      <w:r w:rsidR="00F0022A" w:rsidRPr="00CA1225">
        <w:rPr>
          <w:rFonts w:asciiTheme="minorHAnsi" w:hAnsiTheme="minorHAnsi" w:cs="Arial"/>
          <w:sz w:val="22"/>
          <w:szCs w:val="22"/>
        </w:rPr>
        <w:t>, hypertension</w:t>
      </w:r>
      <w:r w:rsidRPr="00CA1225">
        <w:rPr>
          <w:rFonts w:asciiTheme="minorHAnsi" w:hAnsiTheme="minorHAnsi" w:cs="Arial"/>
          <w:sz w:val="22"/>
          <w:szCs w:val="22"/>
        </w:rPr>
        <w:t>) must be well controlled and stable</w:t>
      </w:r>
    </w:p>
    <w:p w:rsidR="00E41F29" w:rsidRPr="00CA1225" w:rsidRDefault="00E41F29"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Aged 18+</w:t>
      </w:r>
    </w:p>
    <w:p w:rsidR="00CA1225" w:rsidRDefault="00CA1225" w:rsidP="00CA1225">
      <w:pPr>
        <w:ind w:left="-426" w:right="-483"/>
        <w:rPr>
          <w:rFonts w:asciiTheme="minorHAnsi" w:hAnsiTheme="minorHAnsi" w:cs="Arial"/>
          <w:b/>
          <w:sz w:val="22"/>
          <w:szCs w:val="22"/>
          <w:u w:val="single"/>
        </w:rPr>
      </w:pPr>
    </w:p>
    <w:p w:rsidR="00F0022A" w:rsidRPr="00CA1225" w:rsidRDefault="00F0022A"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Exclusion Criteria:</w:t>
      </w:r>
    </w:p>
    <w:p w:rsidR="00F0022A" w:rsidRPr="00CA1225" w:rsidRDefault="00F0022A" w:rsidP="00CA1225">
      <w:pPr>
        <w:ind w:left="-426" w:right="-483"/>
        <w:rPr>
          <w:rFonts w:asciiTheme="minorHAnsi" w:hAnsiTheme="minorHAnsi" w:cs="Arial"/>
          <w:sz w:val="22"/>
          <w:szCs w:val="22"/>
        </w:rPr>
      </w:pPr>
      <w:r w:rsidRPr="00CA1225">
        <w:rPr>
          <w:rFonts w:asciiTheme="minorHAnsi" w:hAnsiTheme="minorHAnsi" w:cs="Arial"/>
          <w:sz w:val="22"/>
          <w:szCs w:val="22"/>
        </w:rPr>
        <w:t xml:space="preserve">This list relates to patient with various medical conditions where it would </w:t>
      </w:r>
      <w:r w:rsidR="00E54E60" w:rsidRPr="00CA1225">
        <w:rPr>
          <w:rFonts w:asciiTheme="minorHAnsi" w:hAnsiTheme="minorHAnsi" w:cs="Arial"/>
          <w:sz w:val="22"/>
          <w:szCs w:val="22"/>
        </w:rPr>
        <w:t>aggravate</w:t>
      </w:r>
      <w:r w:rsidRPr="00CA1225">
        <w:rPr>
          <w:rFonts w:asciiTheme="minorHAnsi" w:hAnsiTheme="minorHAnsi" w:cs="Arial"/>
          <w:sz w:val="22"/>
          <w:szCs w:val="22"/>
        </w:rPr>
        <w:t xml:space="preserve"> their present condition and possibly make their condition worse. It would therefore not be safe or advisable for them to attempt such a programme. These would include:</w:t>
      </w:r>
    </w:p>
    <w:p w:rsidR="00F0022A" w:rsidRPr="00CA1225" w:rsidRDefault="00F0022A"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The presence of unstable cardiac disease – unstable angina</w:t>
      </w:r>
    </w:p>
    <w:p w:rsidR="00F0022A" w:rsidRPr="00CA1225" w:rsidRDefault="00F0022A"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 xml:space="preserve">Not motivated to attend </w:t>
      </w:r>
    </w:p>
    <w:p w:rsidR="00F0022A" w:rsidRPr="00CA1225" w:rsidRDefault="00F0022A"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Acute LVF</w:t>
      </w:r>
    </w:p>
    <w:p w:rsidR="00F0022A" w:rsidRPr="00CA1225" w:rsidRDefault="00F0022A"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Uncontrolled hypertension</w:t>
      </w:r>
    </w:p>
    <w:p w:rsidR="00F0022A" w:rsidRPr="00CA1225" w:rsidRDefault="00F0022A"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Uncontrolled cardiac arrhythmias</w:t>
      </w:r>
    </w:p>
    <w:p w:rsidR="009A4F03" w:rsidRPr="00CA1225" w:rsidRDefault="009A4F03"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Uncontrolled diabetes</w:t>
      </w:r>
    </w:p>
    <w:p w:rsidR="00F0022A" w:rsidRPr="00CA1225" w:rsidRDefault="00F0022A"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Aortic Stenosis</w:t>
      </w:r>
    </w:p>
    <w:p w:rsidR="00E54E60" w:rsidRPr="00CA1225" w:rsidRDefault="00E54E60"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Suspected or known dissecting aneurysm</w:t>
      </w:r>
    </w:p>
    <w:p w:rsidR="00F0022A" w:rsidRPr="00CA1225" w:rsidRDefault="00F0022A" w:rsidP="00CA1225">
      <w:pPr>
        <w:pStyle w:val="ListParagraph"/>
        <w:numPr>
          <w:ilvl w:val="0"/>
          <w:numId w:val="9"/>
        </w:numPr>
        <w:ind w:left="0" w:right="-483" w:hanging="426"/>
        <w:rPr>
          <w:rFonts w:asciiTheme="minorHAnsi" w:hAnsiTheme="minorHAnsi" w:cs="Arial"/>
          <w:sz w:val="22"/>
          <w:szCs w:val="22"/>
        </w:rPr>
      </w:pPr>
      <w:r w:rsidRPr="00CA1225">
        <w:rPr>
          <w:rFonts w:asciiTheme="minorHAnsi" w:hAnsiTheme="minorHAnsi" w:cs="Arial"/>
          <w:sz w:val="22"/>
          <w:szCs w:val="22"/>
        </w:rPr>
        <w:t>Any medical problem which severely restricts exercise or compliance with the programme (e.g. dementia)</w:t>
      </w:r>
    </w:p>
    <w:p w:rsidR="00EB4B70" w:rsidRPr="00CA1225" w:rsidRDefault="00EB4B70" w:rsidP="00CA1225">
      <w:pPr>
        <w:ind w:left="-426" w:right="-483"/>
        <w:rPr>
          <w:rFonts w:asciiTheme="minorHAnsi" w:hAnsiTheme="minorHAnsi" w:cs="Arial"/>
          <w:sz w:val="22"/>
          <w:szCs w:val="22"/>
        </w:rPr>
      </w:pPr>
    </w:p>
    <w:p w:rsidR="00C260B0" w:rsidRPr="00CA1225" w:rsidRDefault="00C260B0"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Service Provision Currently</w:t>
      </w:r>
    </w:p>
    <w:p w:rsidR="00C260B0" w:rsidRPr="00CA1225" w:rsidRDefault="00C260B0" w:rsidP="00CA1225">
      <w:pPr>
        <w:ind w:left="-426" w:right="-483"/>
        <w:rPr>
          <w:rFonts w:asciiTheme="minorHAnsi" w:hAnsiTheme="minorHAnsi" w:cs="Arial"/>
          <w:i/>
          <w:sz w:val="22"/>
          <w:szCs w:val="22"/>
        </w:rPr>
      </w:pPr>
      <w:r w:rsidRPr="00CA1225">
        <w:rPr>
          <w:rFonts w:asciiTheme="minorHAnsi" w:hAnsiTheme="minorHAnsi" w:cs="Arial"/>
          <w:i/>
          <w:sz w:val="22"/>
          <w:szCs w:val="22"/>
        </w:rPr>
        <w:t>In</w:t>
      </w:r>
      <w:r w:rsidR="00CA1225">
        <w:rPr>
          <w:rFonts w:asciiTheme="minorHAnsi" w:hAnsiTheme="minorHAnsi" w:cs="Arial"/>
          <w:i/>
          <w:sz w:val="22"/>
          <w:szCs w:val="22"/>
        </w:rPr>
        <w:t>p</w:t>
      </w:r>
      <w:r w:rsidRPr="00CA1225">
        <w:rPr>
          <w:rFonts w:asciiTheme="minorHAnsi" w:hAnsiTheme="minorHAnsi" w:cs="Arial"/>
          <w:i/>
          <w:sz w:val="22"/>
          <w:szCs w:val="22"/>
        </w:rPr>
        <w:t>atient Therapy Service</w:t>
      </w:r>
    </w:p>
    <w:p w:rsidR="00C260B0" w:rsidRPr="00CA1225" w:rsidRDefault="00C260B0" w:rsidP="00CA1225">
      <w:pPr>
        <w:ind w:left="-426" w:right="-483"/>
        <w:rPr>
          <w:rFonts w:asciiTheme="minorHAnsi" w:hAnsiTheme="minorHAnsi" w:cs="Arial"/>
          <w:sz w:val="22"/>
          <w:szCs w:val="22"/>
        </w:rPr>
      </w:pPr>
      <w:r w:rsidRPr="00CA1225">
        <w:rPr>
          <w:rFonts w:asciiTheme="minorHAnsi" w:hAnsiTheme="minorHAnsi" w:cs="Arial"/>
          <w:sz w:val="22"/>
          <w:szCs w:val="22"/>
        </w:rPr>
        <w:t xml:space="preserve">20 inpatient beds </w:t>
      </w:r>
    </w:p>
    <w:p w:rsidR="00C260B0" w:rsidRPr="00CA1225" w:rsidRDefault="00C260B0" w:rsidP="00CA1225">
      <w:pPr>
        <w:ind w:left="-426" w:right="-483"/>
        <w:rPr>
          <w:rFonts w:asciiTheme="minorHAnsi" w:hAnsiTheme="minorHAnsi" w:cs="Arial"/>
          <w:sz w:val="22"/>
          <w:szCs w:val="22"/>
        </w:rPr>
      </w:pPr>
      <w:r w:rsidRPr="00CA1225">
        <w:rPr>
          <w:rFonts w:asciiTheme="minorHAnsi" w:hAnsiTheme="minorHAnsi" w:cs="Arial"/>
          <w:sz w:val="22"/>
          <w:szCs w:val="22"/>
        </w:rPr>
        <w:t xml:space="preserve">Inpatient therapy cover overseen by </w:t>
      </w:r>
      <w:r w:rsidR="00300CFF" w:rsidRPr="00CA1225">
        <w:rPr>
          <w:rFonts w:asciiTheme="minorHAnsi" w:hAnsiTheme="minorHAnsi" w:cs="Arial"/>
          <w:sz w:val="22"/>
          <w:szCs w:val="22"/>
        </w:rPr>
        <w:t>[</w:t>
      </w:r>
      <w:r w:rsidRPr="00CA1225">
        <w:rPr>
          <w:rFonts w:asciiTheme="minorHAnsi" w:hAnsiTheme="minorHAnsi" w:cs="Arial"/>
          <w:sz w:val="22"/>
          <w:szCs w:val="22"/>
        </w:rPr>
        <w:t>1 x whole time equivalent OT (band 6), 1 x whole time equivalent rehabilitation support worker (band 3), and 0.5 whole time equivalent Physio input (0.1 at band 7, 0.4 at band 5)</w:t>
      </w:r>
      <w:r w:rsidR="00300CFF" w:rsidRPr="00CA1225">
        <w:rPr>
          <w:rFonts w:asciiTheme="minorHAnsi" w:hAnsiTheme="minorHAnsi" w:cs="Arial"/>
          <w:sz w:val="22"/>
          <w:szCs w:val="22"/>
        </w:rPr>
        <w:t>]</w:t>
      </w:r>
    </w:p>
    <w:p w:rsidR="00C260B0" w:rsidRPr="00CA1225" w:rsidRDefault="00C260B0" w:rsidP="00CA1225">
      <w:pPr>
        <w:ind w:left="-426" w:right="-483"/>
        <w:rPr>
          <w:rFonts w:asciiTheme="minorHAnsi" w:hAnsiTheme="minorHAnsi" w:cs="Arial"/>
          <w:sz w:val="22"/>
          <w:szCs w:val="22"/>
        </w:rPr>
      </w:pPr>
    </w:p>
    <w:p w:rsidR="00C260B0" w:rsidRPr="00CA1225" w:rsidRDefault="00C260B0" w:rsidP="00CA1225">
      <w:pPr>
        <w:ind w:left="-426" w:right="-483"/>
        <w:rPr>
          <w:rFonts w:asciiTheme="minorHAnsi" w:hAnsiTheme="minorHAnsi" w:cs="Arial"/>
          <w:sz w:val="22"/>
          <w:szCs w:val="22"/>
        </w:rPr>
      </w:pPr>
      <w:r w:rsidRPr="00CA1225">
        <w:rPr>
          <w:rFonts w:asciiTheme="minorHAnsi" w:hAnsiTheme="minorHAnsi" w:cs="Arial"/>
          <w:sz w:val="22"/>
          <w:szCs w:val="22"/>
        </w:rPr>
        <w:t>Home visits completed as required</w:t>
      </w:r>
    </w:p>
    <w:p w:rsidR="00C260B0" w:rsidRPr="00CA1225" w:rsidRDefault="00C260B0" w:rsidP="00CA1225">
      <w:pPr>
        <w:ind w:left="-426" w:right="-483"/>
        <w:rPr>
          <w:rFonts w:asciiTheme="minorHAnsi" w:hAnsiTheme="minorHAnsi" w:cs="Arial"/>
          <w:sz w:val="22"/>
          <w:szCs w:val="22"/>
        </w:rPr>
      </w:pPr>
    </w:p>
    <w:p w:rsidR="00C260B0" w:rsidRPr="00CA1225" w:rsidRDefault="00C260B0" w:rsidP="00CA1225">
      <w:pPr>
        <w:ind w:left="-426" w:right="-483"/>
        <w:rPr>
          <w:rFonts w:asciiTheme="minorHAnsi" w:hAnsiTheme="minorHAnsi" w:cs="Arial"/>
          <w:sz w:val="22"/>
          <w:szCs w:val="22"/>
        </w:rPr>
      </w:pPr>
      <w:r w:rsidRPr="00CA1225">
        <w:rPr>
          <w:rFonts w:asciiTheme="minorHAnsi" w:hAnsiTheme="minorHAnsi" w:cs="Arial"/>
          <w:sz w:val="22"/>
          <w:szCs w:val="22"/>
        </w:rPr>
        <w:t xml:space="preserve">Inpatient rehabilitation classes completed in </w:t>
      </w:r>
      <w:r w:rsidR="0011125A" w:rsidRPr="00CA1225">
        <w:rPr>
          <w:rFonts w:asciiTheme="minorHAnsi" w:hAnsiTheme="minorHAnsi" w:cs="Arial"/>
          <w:sz w:val="22"/>
          <w:szCs w:val="22"/>
        </w:rPr>
        <w:t>[atrium</w:t>
      </w:r>
      <w:r w:rsidR="00300CFF" w:rsidRPr="00CA1225">
        <w:rPr>
          <w:rFonts w:asciiTheme="minorHAnsi" w:hAnsiTheme="minorHAnsi" w:cs="Arial"/>
          <w:sz w:val="22"/>
          <w:szCs w:val="22"/>
        </w:rPr>
        <w:t>]</w:t>
      </w:r>
      <w:r w:rsidRPr="00CA1225">
        <w:rPr>
          <w:rFonts w:asciiTheme="minorHAnsi" w:hAnsiTheme="minorHAnsi" w:cs="Arial"/>
          <w:sz w:val="22"/>
          <w:szCs w:val="22"/>
        </w:rPr>
        <w:t xml:space="preserve"> as required dependent on patients</w:t>
      </w:r>
    </w:p>
    <w:p w:rsidR="00627BD0" w:rsidRDefault="00627BD0" w:rsidP="00CA1225">
      <w:pPr>
        <w:ind w:left="-426" w:right="-483"/>
        <w:rPr>
          <w:rFonts w:asciiTheme="minorHAnsi" w:hAnsiTheme="minorHAnsi" w:cs="Arial"/>
          <w:i/>
          <w:sz w:val="22"/>
          <w:szCs w:val="22"/>
        </w:rPr>
      </w:pPr>
    </w:p>
    <w:p w:rsidR="00627BD0" w:rsidRDefault="00627BD0" w:rsidP="00CA1225">
      <w:pPr>
        <w:ind w:left="-426" w:right="-483"/>
        <w:rPr>
          <w:rFonts w:asciiTheme="minorHAnsi" w:hAnsiTheme="minorHAnsi" w:cs="Arial"/>
          <w:i/>
          <w:sz w:val="22"/>
          <w:szCs w:val="22"/>
        </w:rPr>
      </w:pPr>
    </w:p>
    <w:p w:rsidR="00C260B0" w:rsidRPr="00CA1225" w:rsidRDefault="00C260B0" w:rsidP="00CA1225">
      <w:pPr>
        <w:ind w:left="-426" w:right="-483"/>
        <w:rPr>
          <w:rFonts w:asciiTheme="minorHAnsi" w:hAnsiTheme="minorHAnsi" w:cs="Arial"/>
          <w:i/>
          <w:sz w:val="22"/>
          <w:szCs w:val="22"/>
        </w:rPr>
      </w:pPr>
      <w:proofErr w:type="spellStart"/>
      <w:r w:rsidRPr="00CA1225">
        <w:rPr>
          <w:rFonts w:asciiTheme="minorHAnsi" w:hAnsiTheme="minorHAnsi" w:cs="Arial"/>
          <w:i/>
          <w:sz w:val="22"/>
          <w:szCs w:val="22"/>
        </w:rPr>
        <w:lastRenderedPageBreak/>
        <w:t>OutPatient</w:t>
      </w:r>
      <w:proofErr w:type="spellEnd"/>
      <w:r w:rsidRPr="00CA1225">
        <w:rPr>
          <w:rFonts w:asciiTheme="minorHAnsi" w:hAnsiTheme="minorHAnsi" w:cs="Arial"/>
          <w:i/>
          <w:sz w:val="22"/>
          <w:szCs w:val="22"/>
        </w:rPr>
        <w:t xml:space="preserve"> service</w:t>
      </w:r>
    </w:p>
    <w:p w:rsidR="00C260B0" w:rsidRPr="00CA1225" w:rsidRDefault="00300CFF" w:rsidP="00CA1225">
      <w:pPr>
        <w:ind w:left="-426" w:right="-483"/>
        <w:rPr>
          <w:rFonts w:asciiTheme="minorHAnsi" w:hAnsiTheme="minorHAnsi" w:cs="Arial"/>
          <w:sz w:val="22"/>
          <w:szCs w:val="22"/>
        </w:rPr>
      </w:pPr>
      <w:r w:rsidRPr="00CA1225">
        <w:rPr>
          <w:rFonts w:asciiTheme="minorHAnsi" w:hAnsiTheme="minorHAnsi" w:cs="Arial"/>
          <w:sz w:val="22"/>
          <w:szCs w:val="22"/>
        </w:rPr>
        <w:t>[</w:t>
      </w:r>
      <w:r w:rsidR="00C260B0" w:rsidRPr="00CA1225">
        <w:rPr>
          <w:rFonts w:asciiTheme="minorHAnsi" w:hAnsiTheme="minorHAnsi" w:cs="Arial"/>
          <w:sz w:val="22"/>
          <w:szCs w:val="22"/>
        </w:rPr>
        <w:t>26</w:t>
      </w:r>
      <w:r w:rsidRPr="00CA1225">
        <w:rPr>
          <w:rFonts w:asciiTheme="minorHAnsi" w:hAnsiTheme="minorHAnsi" w:cs="Arial"/>
          <w:sz w:val="22"/>
          <w:szCs w:val="22"/>
        </w:rPr>
        <w:t>]</w:t>
      </w:r>
      <w:r w:rsidR="00C260B0" w:rsidRPr="00CA1225">
        <w:rPr>
          <w:rFonts w:asciiTheme="minorHAnsi" w:hAnsiTheme="minorHAnsi" w:cs="Arial"/>
          <w:sz w:val="22"/>
          <w:szCs w:val="22"/>
        </w:rPr>
        <w:t xml:space="preserve"> </w:t>
      </w:r>
      <w:proofErr w:type="gramStart"/>
      <w:r w:rsidR="00C260B0" w:rsidRPr="00CA1225">
        <w:rPr>
          <w:rFonts w:asciiTheme="minorHAnsi" w:hAnsiTheme="minorHAnsi" w:cs="Arial"/>
          <w:sz w:val="22"/>
          <w:szCs w:val="22"/>
        </w:rPr>
        <w:t>x</w:t>
      </w:r>
      <w:proofErr w:type="gramEnd"/>
      <w:r w:rsidR="00C260B0" w:rsidRPr="00CA1225">
        <w:rPr>
          <w:rFonts w:asciiTheme="minorHAnsi" w:hAnsiTheme="minorHAnsi" w:cs="Arial"/>
          <w:sz w:val="22"/>
          <w:szCs w:val="22"/>
        </w:rPr>
        <w:t xml:space="preserve"> Rehabilitation Assessments completed by </w:t>
      </w:r>
      <w:r w:rsidRPr="00CA1225">
        <w:rPr>
          <w:rFonts w:asciiTheme="minorHAnsi" w:hAnsiTheme="minorHAnsi" w:cs="Arial"/>
          <w:sz w:val="22"/>
          <w:szCs w:val="22"/>
        </w:rPr>
        <w:t>[</w:t>
      </w:r>
      <w:r w:rsidR="00C260B0" w:rsidRPr="00CA1225">
        <w:rPr>
          <w:rFonts w:asciiTheme="minorHAnsi" w:hAnsiTheme="minorHAnsi" w:cs="Arial"/>
          <w:sz w:val="22"/>
          <w:szCs w:val="22"/>
        </w:rPr>
        <w:t>physiotherapists (band 5/6)</w:t>
      </w:r>
      <w:r w:rsidRPr="00CA1225">
        <w:rPr>
          <w:rFonts w:asciiTheme="minorHAnsi" w:hAnsiTheme="minorHAnsi" w:cs="Arial"/>
          <w:sz w:val="22"/>
          <w:szCs w:val="22"/>
        </w:rPr>
        <w:t>]</w:t>
      </w:r>
      <w:r w:rsidR="00C260B0" w:rsidRPr="00CA1225">
        <w:rPr>
          <w:rFonts w:asciiTheme="minorHAnsi" w:hAnsiTheme="minorHAnsi" w:cs="Arial"/>
          <w:sz w:val="22"/>
          <w:szCs w:val="22"/>
        </w:rPr>
        <w:t xml:space="preserve"> each week</w:t>
      </w:r>
    </w:p>
    <w:p w:rsidR="00C260B0" w:rsidRPr="00CA1225" w:rsidRDefault="00300CFF" w:rsidP="00CA1225">
      <w:pPr>
        <w:ind w:left="-426" w:right="-483"/>
        <w:rPr>
          <w:rFonts w:asciiTheme="minorHAnsi" w:hAnsiTheme="minorHAnsi" w:cs="Arial"/>
          <w:sz w:val="22"/>
          <w:szCs w:val="22"/>
        </w:rPr>
      </w:pPr>
      <w:r w:rsidRPr="00CA1225">
        <w:rPr>
          <w:rFonts w:asciiTheme="minorHAnsi" w:hAnsiTheme="minorHAnsi" w:cs="Arial"/>
          <w:sz w:val="22"/>
          <w:szCs w:val="22"/>
        </w:rPr>
        <w:t>[</w:t>
      </w:r>
      <w:r w:rsidR="00C260B0" w:rsidRPr="00CA1225">
        <w:rPr>
          <w:rFonts w:asciiTheme="minorHAnsi" w:hAnsiTheme="minorHAnsi" w:cs="Arial"/>
          <w:sz w:val="22"/>
          <w:szCs w:val="22"/>
        </w:rPr>
        <w:t>17</w:t>
      </w:r>
      <w:r w:rsidRPr="00CA1225">
        <w:rPr>
          <w:rFonts w:asciiTheme="minorHAnsi" w:hAnsiTheme="minorHAnsi" w:cs="Arial"/>
          <w:sz w:val="22"/>
          <w:szCs w:val="22"/>
        </w:rPr>
        <w:t>]</w:t>
      </w:r>
      <w:r w:rsidR="00C260B0" w:rsidRPr="00CA1225">
        <w:rPr>
          <w:rFonts w:asciiTheme="minorHAnsi" w:hAnsiTheme="minorHAnsi" w:cs="Arial"/>
          <w:sz w:val="22"/>
          <w:szCs w:val="22"/>
        </w:rPr>
        <w:t xml:space="preserve"> </w:t>
      </w:r>
      <w:proofErr w:type="gramStart"/>
      <w:r w:rsidR="00C260B0" w:rsidRPr="00CA1225">
        <w:rPr>
          <w:rFonts w:asciiTheme="minorHAnsi" w:hAnsiTheme="minorHAnsi" w:cs="Arial"/>
          <w:sz w:val="22"/>
          <w:szCs w:val="22"/>
        </w:rPr>
        <w:t>x</w:t>
      </w:r>
      <w:proofErr w:type="gramEnd"/>
      <w:r w:rsidR="00C260B0" w:rsidRPr="00CA1225">
        <w:rPr>
          <w:rFonts w:asciiTheme="minorHAnsi" w:hAnsiTheme="minorHAnsi" w:cs="Arial"/>
          <w:sz w:val="22"/>
          <w:szCs w:val="22"/>
        </w:rPr>
        <w:t xml:space="preserve"> Specialist Physiotherapist Assessments completed by </w:t>
      </w:r>
      <w:r w:rsidRPr="00CA1225">
        <w:rPr>
          <w:rFonts w:asciiTheme="minorHAnsi" w:hAnsiTheme="minorHAnsi" w:cs="Arial"/>
          <w:sz w:val="22"/>
          <w:szCs w:val="22"/>
        </w:rPr>
        <w:t>[</w:t>
      </w:r>
      <w:r w:rsidR="00C260B0" w:rsidRPr="00CA1225">
        <w:rPr>
          <w:rFonts w:asciiTheme="minorHAnsi" w:hAnsiTheme="minorHAnsi" w:cs="Arial"/>
          <w:sz w:val="22"/>
          <w:szCs w:val="22"/>
        </w:rPr>
        <w:t>band 7</w:t>
      </w:r>
      <w:r w:rsidRPr="00CA1225">
        <w:rPr>
          <w:rFonts w:asciiTheme="minorHAnsi" w:hAnsiTheme="minorHAnsi" w:cs="Arial"/>
          <w:sz w:val="22"/>
          <w:szCs w:val="22"/>
        </w:rPr>
        <w:t>]</w:t>
      </w:r>
      <w:r w:rsidR="00C260B0" w:rsidRPr="00CA1225">
        <w:rPr>
          <w:rFonts w:asciiTheme="minorHAnsi" w:hAnsiTheme="minorHAnsi" w:cs="Arial"/>
          <w:sz w:val="22"/>
          <w:szCs w:val="22"/>
        </w:rPr>
        <w:t xml:space="preserve"> each week</w:t>
      </w:r>
    </w:p>
    <w:p w:rsidR="00C260B0" w:rsidRPr="00CA1225" w:rsidRDefault="00C260B0" w:rsidP="00CA1225">
      <w:pPr>
        <w:ind w:left="-426" w:right="-483"/>
        <w:rPr>
          <w:rFonts w:asciiTheme="minorHAnsi" w:hAnsiTheme="minorHAnsi" w:cs="Arial"/>
          <w:sz w:val="22"/>
          <w:szCs w:val="22"/>
        </w:rPr>
      </w:pPr>
      <w:r w:rsidRPr="00CA1225">
        <w:rPr>
          <w:rFonts w:asciiTheme="minorHAnsi" w:hAnsiTheme="minorHAnsi" w:cs="Arial"/>
          <w:sz w:val="22"/>
          <w:szCs w:val="22"/>
        </w:rPr>
        <w:t>Rehabilitation Classes</w:t>
      </w:r>
    </w:p>
    <w:p w:rsidR="00C260B0" w:rsidRPr="00CA1225" w:rsidRDefault="00300CFF" w:rsidP="00CA1225">
      <w:pPr>
        <w:ind w:left="-426" w:right="-483"/>
        <w:rPr>
          <w:rFonts w:asciiTheme="minorHAnsi" w:hAnsiTheme="minorHAnsi" w:cs="Arial"/>
          <w:sz w:val="22"/>
          <w:szCs w:val="22"/>
        </w:rPr>
      </w:pPr>
      <w:r w:rsidRPr="00CA1225">
        <w:rPr>
          <w:rFonts w:asciiTheme="minorHAnsi" w:hAnsiTheme="minorHAnsi" w:cs="Arial"/>
          <w:sz w:val="22"/>
          <w:szCs w:val="22"/>
        </w:rPr>
        <w:t>[</w:t>
      </w:r>
      <w:r w:rsidR="00C260B0" w:rsidRPr="00CA1225">
        <w:rPr>
          <w:rFonts w:asciiTheme="minorHAnsi" w:hAnsiTheme="minorHAnsi" w:cs="Arial"/>
          <w:sz w:val="22"/>
          <w:szCs w:val="22"/>
        </w:rPr>
        <w:t>25</w:t>
      </w:r>
      <w:r w:rsidRPr="00CA1225">
        <w:rPr>
          <w:rFonts w:asciiTheme="minorHAnsi" w:hAnsiTheme="minorHAnsi" w:cs="Arial"/>
          <w:sz w:val="22"/>
          <w:szCs w:val="22"/>
        </w:rPr>
        <w:t>]</w:t>
      </w:r>
      <w:r w:rsidR="00C260B0" w:rsidRPr="00CA1225">
        <w:rPr>
          <w:rFonts w:asciiTheme="minorHAnsi" w:hAnsiTheme="minorHAnsi" w:cs="Arial"/>
          <w:sz w:val="22"/>
          <w:szCs w:val="22"/>
        </w:rPr>
        <w:t xml:space="preserve"> </w:t>
      </w:r>
      <w:proofErr w:type="gramStart"/>
      <w:r w:rsidR="00C260B0" w:rsidRPr="00CA1225">
        <w:rPr>
          <w:rFonts w:asciiTheme="minorHAnsi" w:hAnsiTheme="minorHAnsi" w:cs="Arial"/>
          <w:sz w:val="22"/>
          <w:szCs w:val="22"/>
        </w:rPr>
        <w:t>x</w:t>
      </w:r>
      <w:proofErr w:type="gramEnd"/>
      <w:r w:rsidR="00C260B0" w:rsidRPr="00CA1225">
        <w:rPr>
          <w:rFonts w:asciiTheme="minorHAnsi" w:hAnsiTheme="minorHAnsi" w:cs="Arial"/>
          <w:sz w:val="22"/>
          <w:szCs w:val="22"/>
        </w:rPr>
        <w:t xml:space="preserve"> Gym Classes completed each week</w:t>
      </w:r>
    </w:p>
    <w:p w:rsidR="00C260B0" w:rsidRPr="00CA1225" w:rsidRDefault="00C260B0" w:rsidP="00CA1225">
      <w:pPr>
        <w:ind w:left="-426" w:right="-483"/>
        <w:rPr>
          <w:rFonts w:asciiTheme="minorHAnsi" w:hAnsiTheme="minorHAnsi" w:cs="Arial"/>
          <w:sz w:val="22"/>
          <w:szCs w:val="22"/>
        </w:rPr>
      </w:pPr>
    </w:p>
    <w:p w:rsidR="00E54E60" w:rsidRPr="00CA1225" w:rsidRDefault="00E54E60"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Assessment Process:</w:t>
      </w:r>
    </w:p>
    <w:p w:rsidR="005E24F8" w:rsidRPr="00CA1225" w:rsidRDefault="005E24F8" w:rsidP="00CA1225">
      <w:pPr>
        <w:ind w:left="-426" w:right="-483"/>
        <w:rPr>
          <w:rFonts w:asciiTheme="minorHAnsi" w:hAnsiTheme="minorHAnsi" w:cs="Arial"/>
          <w:sz w:val="22"/>
          <w:szCs w:val="22"/>
        </w:rPr>
      </w:pPr>
      <w:r w:rsidRPr="00CA1225">
        <w:rPr>
          <w:rFonts w:asciiTheme="minorHAnsi" w:hAnsiTheme="minorHAnsi" w:cs="Arial"/>
          <w:sz w:val="22"/>
          <w:szCs w:val="22"/>
        </w:rPr>
        <w:t>Following referral, patients are sent a letter by admin inviting them to a pulmonary rehabilitation assessment.</w:t>
      </w:r>
    </w:p>
    <w:p w:rsidR="005E24F8" w:rsidRPr="00CA1225" w:rsidRDefault="005E24F8" w:rsidP="00CA1225">
      <w:pPr>
        <w:ind w:left="-426" w:right="-483"/>
        <w:rPr>
          <w:rFonts w:asciiTheme="minorHAnsi" w:hAnsiTheme="minorHAnsi" w:cs="Arial"/>
          <w:sz w:val="22"/>
          <w:szCs w:val="22"/>
        </w:rPr>
      </w:pPr>
    </w:p>
    <w:p w:rsidR="00E0021F" w:rsidRPr="00CA1225" w:rsidRDefault="005E24F8" w:rsidP="00CA1225">
      <w:pPr>
        <w:ind w:left="-426" w:right="-483"/>
        <w:rPr>
          <w:rFonts w:asciiTheme="minorHAnsi" w:hAnsiTheme="minorHAnsi" w:cs="Arial"/>
          <w:sz w:val="22"/>
          <w:szCs w:val="22"/>
        </w:rPr>
      </w:pPr>
      <w:r w:rsidRPr="00CA1225">
        <w:rPr>
          <w:rFonts w:asciiTheme="minorHAnsi" w:hAnsiTheme="minorHAnsi" w:cs="Arial"/>
          <w:sz w:val="22"/>
          <w:szCs w:val="22"/>
        </w:rPr>
        <w:t xml:space="preserve">On initial assessment, patients </w:t>
      </w:r>
      <w:r w:rsidR="007E1F02" w:rsidRPr="00CA1225">
        <w:rPr>
          <w:rFonts w:asciiTheme="minorHAnsi" w:hAnsiTheme="minorHAnsi" w:cs="Arial"/>
          <w:sz w:val="22"/>
          <w:szCs w:val="22"/>
        </w:rPr>
        <w:t>undergo a comp</w:t>
      </w:r>
      <w:r w:rsidRPr="00CA1225">
        <w:rPr>
          <w:rFonts w:asciiTheme="minorHAnsi" w:hAnsiTheme="minorHAnsi" w:cs="Arial"/>
          <w:sz w:val="22"/>
          <w:szCs w:val="22"/>
        </w:rPr>
        <w:t>rehensive</w:t>
      </w:r>
      <w:r w:rsidR="007E1F02" w:rsidRPr="00CA1225">
        <w:rPr>
          <w:rFonts w:asciiTheme="minorHAnsi" w:hAnsiTheme="minorHAnsi" w:cs="Arial"/>
          <w:sz w:val="22"/>
          <w:szCs w:val="22"/>
        </w:rPr>
        <w:t xml:space="preserve"> assessment prior to commencing a pulmonary rehabilitation programme. </w:t>
      </w:r>
      <w:r w:rsidR="004D63D5" w:rsidRPr="00CA1225">
        <w:rPr>
          <w:rFonts w:asciiTheme="minorHAnsi" w:hAnsiTheme="minorHAnsi" w:cs="Arial"/>
          <w:sz w:val="22"/>
          <w:szCs w:val="22"/>
        </w:rPr>
        <w:t>This is completed by a physiotherapist and lasts approximately 45minutes. The assessment process involves a discussion regarding medial history, social history and pharmacologica</w:t>
      </w:r>
      <w:r w:rsidR="00E0021F" w:rsidRPr="00CA1225">
        <w:rPr>
          <w:rFonts w:asciiTheme="minorHAnsi" w:hAnsiTheme="minorHAnsi" w:cs="Arial"/>
          <w:sz w:val="22"/>
          <w:szCs w:val="22"/>
        </w:rPr>
        <w:t xml:space="preserve">l history. </w:t>
      </w:r>
    </w:p>
    <w:p w:rsidR="008172B3" w:rsidRPr="00CA1225" w:rsidRDefault="008172B3" w:rsidP="00CA1225">
      <w:pPr>
        <w:ind w:left="-426" w:right="-483"/>
        <w:rPr>
          <w:rFonts w:asciiTheme="minorHAnsi" w:hAnsiTheme="minorHAnsi" w:cs="Arial"/>
          <w:sz w:val="22"/>
          <w:szCs w:val="22"/>
        </w:rPr>
      </w:pPr>
    </w:p>
    <w:p w:rsidR="008172B3" w:rsidRPr="00CA1225" w:rsidRDefault="008172B3" w:rsidP="00CA1225">
      <w:pPr>
        <w:ind w:left="-426" w:right="-483"/>
        <w:rPr>
          <w:rFonts w:asciiTheme="minorHAnsi" w:hAnsiTheme="minorHAnsi" w:cs="Arial"/>
          <w:sz w:val="22"/>
          <w:szCs w:val="22"/>
        </w:rPr>
      </w:pPr>
      <w:r w:rsidRPr="00CA1225">
        <w:rPr>
          <w:rFonts w:asciiTheme="minorHAnsi" w:hAnsiTheme="minorHAnsi" w:cs="Arial"/>
          <w:sz w:val="22"/>
          <w:szCs w:val="22"/>
        </w:rPr>
        <w:t>Patients are able to attend with a relative should they wish.</w:t>
      </w:r>
    </w:p>
    <w:p w:rsidR="008172B3" w:rsidRPr="00CA1225" w:rsidRDefault="008172B3" w:rsidP="00CA1225">
      <w:pPr>
        <w:ind w:left="-426" w:right="-483"/>
        <w:rPr>
          <w:rFonts w:asciiTheme="minorHAnsi" w:hAnsiTheme="minorHAnsi" w:cs="Arial"/>
          <w:sz w:val="22"/>
          <w:szCs w:val="22"/>
        </w:rPr>
      </w:pPr>
    </w:p>
    <w:p w:rsidR="008172B3" w:rsidRPr="00CA1225" w:rsidRDefault="008172B3" w:rsidP="00CA1225">
      <w:pPr>
        <w:ind w:left="-426" w:right="-483"/>
        <w:rPr>
          <w:rFonts w:asciiTheme="minorHAnsi" w:hAnsiTheme="minorHAnsi" w:cs="Arial"/>
          <w:sz w:val="22"/>
          <w:szCs w:val="22"/>
        </w:rPr>
      </w:pPr>
      <w:r w:rsidRPr="00CA1225">
        <w:rPr>
          <w:rFonts w:asciiTheme="minorHAnsi" w:hAnsiTheme="minorHAnsi" w:cs="Arial"/>
          <w:sz w:val="22"/>
          <w:szCs w:val="22"/>
        </w:rPr>
        <w:t>Generally assessments take place on either the first or second floor landings, however patients should be offered the option to have their care discussed in private in one of the clinic rooms.</w:t>
      </w:r>
    </w:p>
    <w:p w:rsidR="005E24F8" w:rsidRPr="00CA1225" w:rsidRDefault="005E24F8" w:rsidP="00CA1225">
      <w:pPr>
        <w:ind w:left="-426" w:right="-483"/>
        <w:rPr>
          <w:rFonts w:asciiTheme="minorHAnsi" w:hAnsiTheme="minorHAnsi" w:cs="Arial"/>
          <w:sz w:val="22"/>
          <w:szCs w:val="22"/>
        </w:rPr>
      </w:pPr>
    </w:p>
    <w:p w:rsidR="005E24F8" w:rsidRPr="00CA1225" w:rsidRDefault="005E24F8" w:rsidP="00CA1225">
      <w:pPr>
        <w:ind w:left="-426" w:right="-483"/>
        <w:rPr>
          <w:rFonts w:asciiTheme="minorHAnsi" w:hAnsiTheme="minorHAnsi" w:cs="Arial"/>
          <w:sz w:val="22"/>
          <w:szCs w:val="22"/>
        </w:rPr>
      </w:pPr>
      <w:r w:rsidRPr="00CA1225">
        <w:rPr>
          <w:rFonts w:asciiTheme="minorHAnsi" w:hAnsiTheme="minorHAnsi" w:cs="Arial"/>
          <w:sz w:val="22"/>
          <w:szCs w:val="22"/>
        </w:rPr>
        <w:t xml:space="preserve">Assessment outcomes are recorded on </w:t>
      </w:r>
      <w:r w:rsidR="009A6CE6" w:rsidRPr="00CA1225">
        <w:rPr>
          <w:rFonts w:asciiTheme="minorHAnsi" w:hAnsiTheme="minorHAnsi" w:cs="Arial"/>
          <w:sz w:val="22"/>
          <w:szCs w:val="22"/>
        </w:rPr>
        <w:t>[</w:t>
      </w:r>
      <w:r w:rsidRPr="00CA1225">
        <w:rPr>
          <w:rFonts w:asciiTheme="minorHAnsi" w:hAnsiTheme="minorHAnsi" w:cs="Arial"/>
          <w:sz w:val="22"/>
          <w:szCs w:val="22"/>
        </w:rPr>
        <w:t>the “Pre Rehab Assessment” template on Systm1</w:t>
      </w:r>
      <w:r w:rsidR="009A6CE6" w:rsidRPr="00CA1225">
        <w:rPr>
          <w:rFonts w:asciiTheme="minorHAnsi" w:hAnsiTheme="minorHAnsi" w:cs="Arial"/>
          <w:sz w:val="22"/>
          <w:szCs w:val="22"/>
        </w:rPr>
        <w:t>]</w:t>
      </w:r>
    </w:p>
    <w:p w:rsidR="00E0021F" w:rsidRPr="00CA1225" w:rsidRDefault="00E0021F" w:rsidP="00CA1225">
      <w:pPr>
        <w:ind w:left="-426" w:right="-483"/>
        <w:rPr>
          <w:rFonts w:asciiTheme="minorHAnsi" w:hAnsiTheme="minorHAnsi" w:cs="Arial"/>
          <w:sz w:val="22"/>
          <w:szCs w:val="22"/>
        </w:rPr>
      </w:pPr>
    </w:p>
    <w:p w:rsidR="00E0021F" w:rsidRPr="00CA1225" w:rsidRDefault="00E0021F" w:rsidP="00CA1225">
      <w:pPr>
        <w:ind w:left="-426" w:right="-483"/>
        <w:rPr>
          <w:rFonts w:asciiTheme="minorHAnsi" w:hAnsiTheme="minorHAnsi" w:cs="Arial"/>
          <w:sz w:val="22"/>
          <w:szCs w:val="22"/>
          <w:u w:val="single"/>
        </w:rPr>
      </w:pPr>
      <w:r w:rsidRPr="00CA1225">
        <w:rPr>
          <w:rFonts w:asciiTheme="minorHAnsi" w:hAnsiTheme="minorHAnsi" w:cs="Arial"/>
          <w:sz w:val="22"/>
          <w:szCs w:val="22"/>
          <w:u w:val="single"/>
        </w:rPr>
        <w:t>Outcome Measures</w:t>
      </w:r>
    </w:p>
    <w:p w:rsidR="00E0021F" w:rsidRPr="00CA1225" w:rsidRDefault="004D63D5" w:rsidP="00CA1225">
      <w:pPr>
        <w:numPr>
          <w:ilvl w:val="0"/>
          <w:numId w:val="8"/>
        </w:numPr>
        <w:ind w:left="-426" w:right="-483" w:firstLine="0"/>
        <w:rPr>
          <w:rFonts w:asciiTheme="minorHAnsi" w:hAnsiTheme="minorHAnsi" w:cs="Arial"/>
          <w:sz w:val="22"/>
          <w:szCs w:val="22"/>
        </w:rPr>
      </w:pPr>
      <w:r w:rsidRPr="00CA1225">
        <w:rPr>
          <w:rFonts w:asciiTheme="minorHAnsi" w:hAnsiTheme="minorHAnsi" w:cs="Arial"/>
          <w:sz w:val="22"/>
          <w:szCs w:val="22"/>
        </w:rPr>
        <w:t>ISWT (</w:t>
      </w:r>
      <w:r w:rsidR="009575EF" w:rsidRPr="00CA1225">
        <w:rPr>
          <w:rFonts w:asciiTheme="minorHAnsi" w:hAnsiTheme="minorHAnsi" w:cs="Arial"/>
          <w:sz w:val="22"/>
          <w:szCs w:val="22"/>
        </w:rPr>
        <w:t>See Local SOP</w:t>
      </w:r>
      <w:r w:rsidRPr="00CA1225">
        <w:rPr>
          <w:rFonts w:asciiTheme="minorHAnsi" w:hAnsiTheme="minorHAnsi" w:cs="Arial"/>
          <w:sz w:val="22"/>
          <w:szCs w:val="22"/>
        </w:rPr>
        <w:t xml:space="preserve">) </w:t>
      </w:r>
    </w:p>
    <w:p w:rsidR="00E0021F" w:rsidRPr="00CA1225" w:rsidRDefault="00E0021F" w:rsidP="00CA1225">
      <w:pPr>
        <w:numPr>
          <w:ilvl w:val="0"/>
          <w:numId w:val="8"/>
        </w:numPr>
        <w:ind w:left="-426" w:right="-483" w:firstLine="0"/>
        <w:rPr>
          <w:rFonts w:asciiTheme="minorHAnsi" w:hAnsiTheme="minorHAnsi" w:cs="Arial"/>
          <w:sz w:val="22"/>
          <w:szCs w:val="22"/>
        </w:rPr>
      </w:pPr>
      <w:r w:rsidRPr="00CA1225">
        <w:rPr>
          <w:rFonts w:asciiTheme="minorHAnsi" w:hAnsiTheme="minorHAnsi" w:cs="Arial"/>
          <w:sz w:val="22"/>
          <w:szCs w:val="22"/>
        </w:rPr>
        <w:t>ESWT/ETWT (</w:t>
      </w:r>
      <w:r w:rsidR="009575EF" w:rsidRPr="00CA1225">
        <w:rPr>
          <w:rFonts w:asciiTheme="minorHAnsi" w:hAnsiTheme="minorHAnsi" w:cs="Arial"/>
          <w:sz w:val="22"/>
          <w:szCs w:val="22"/>
        </w:rPr>
        <w:t>See L</w:t>
      </w:r>
      <w:r w:rsidRPr="00CA1225">
        <w:rPr>
          <w:rFonts w:asciiTheme="minorHAnsi" w:hAnsiTheme="minorHAnsi" w:cs="Arial"/>
          <w:sz w:val="22"/>
          <w:szCs w:val="22"/>
        </w:rPr>
        <w:t>ocal SOP)</w:t>
      </w:r>
    </w:p>
    <w:p w:rsidR="005270B2" w:rsidRPr="00CA1225" w:rsidRDefault="004D63D5" w:rsidP="00CA1225">
      <w:pPr>
        <w:numPr>
          <w:ilvl w:val="0"/>
          <w:numId w:val="8"/>
        </w:numPr>
        <w:ind w:left="-426" w:right="-483" w:firstLine="0"/>
        <w:rPr>
          <w:rFonts w:asciiTheme="minorHAnsi" w:hAnsiTheme="minorHAnsi" w:cs="Arial"/>
          <w:sz w:val="22"/>
          <w:szCs w:val="22"/>
        </w:rPr>
      </w:pPr>
      <w:r w:rsidRPr="00CA1225">
        <w:rPr>
          <w:rFonts w:asciiTheme="minorHAnsi" w:hAnsiTheme="minorHAnsi" w:cs="Arial"/>
          <w:sz w:val="22"/>
          <w:szCs w:val="22"/>
        </w:rPr>
        <w:t xml:space="preserve">CAT questionnaire </w:t>
      </w:r>
    </w:p>
    <w:p w:rsidR="005E24F8" w:rsidRPr="00CA1225" w:rsidRDefault="005E24F8" w:rsidP="00CA1225">
      <w:pPr>
        <w:numPr>
          <w:ilvl w:val="0"/>
          <w:numId w:val="8"/>
        </w:numPr>
        <w:ind w:left="-426" w:right="-483" w:firstLine="0"/>
        <w:rPr>
          <w:rFonts w:asciiTheme="minorHAnsi" w:hAnsiTheme="minorHAnsi" w:cs="Arial"/>
          <w:sz w:val="22"/>
          <w:szCs w:val="22"/>
        </w:rPr>
      </w:pPr>
      <w:r w:rsidRPr="00CA1225">
        <w:rPr>
          <w:rFonts w:asciiTheme="minorHAnsi" w:hAnsiTheme="minorHAnsi" w:cs="Arial"/>
          <w:sz w:val="22"/>
          <w:szCs w:val="22"/>
        </w:rPr>
        <w:t>MRC</w:t>
      </w:r>
    </w:p>
    <w:p w:rsidR="004D63D5" w:rsidRPr="00CA1225" w:rsidRDefault="004D63D5" w:rsidP="00CA1225">
      <w:pPr>
        <w:ind w:left="-426" w:right="-483"/>
        <w:rPr>
          <w:rFonts w:asciiTheme="minorHAnsi" w:hAnsiTheme="minorHAnsi" w:cs="Arial"/>
          <w:sz w:val="22"/>
          <w:szCs w:val="22"/>
        </w:rPr>
      </w:pPr>
    </w:p>
    <w:p w:rsidR="005B4EE5" w:rsidRPr="00CA1225" w:rsidRDefault="005B4EE5" w:rsidP="00CA1225">
      <w:pPr>
        <w:ind w:left="-426" w:right="-483"/>
        <w:rPr>
          <w:rFonts w:asciiTheme="minorHAnsi" w:hAnsiTheme="minorHAnsi" w:cs="Arial"/>
          <w:sz w:val="22"/>
          <w:szCs w:val="22"/>
        </w:rPr>
      </w:pPr>
      <w:r w:rsidRPr="00CA1225">
        <w:rPr>
          <w:rFonts w:asciiTheme="minorHAnsi" w:hAnsiTheme="minorHAnsi" w:cs="Arial"/>
          <w:sz w:val="22"/>
          <w:szCs w:val="22"/>
        </w:rPr>
        <w:t xml:space="preserve">NB Patients who are on LTOT should </w:t>
      </w:r>
      <w:r w:rsidR="00752A33" w:rsidRPr="00CA1225">
        <w:rPr>
          <w:rFonts w:asciiTheme="minorHAnsi" w:hAnsiTheme="minorHAnsi" w:cs="Arial"/>
          <w:sz w:val="22"/>
          <w:szCs w:val="22"/>
        </w:rPr>
        <w:t>complete all walking tests</w:t>
      </w:r>
      <w:r w:rsidRPr="00CA1225">
        <w:rPr>
          <w:rFonts w:asciiTheme="minorHAnsi" w:hAnsiTheme="minorHAnsi" w:cs="Arial"/>
          <w:sz w:val="22"/>
          <w:szCs w:val="22"/>
        </w:rPr>
        <w:t xml:space="preserve"> on </w:t>
      </w:r>
      <w:r w:rsidR="00BD2E30" w:rsidRPr="00CA1225">
        <w:rPr>
          <w:rFonts w:asciiTheme="minorHAnsi" w:hAnsiTheme="minorHAnsi" w:cs="Arial"/>
          <w:sz w:val="22"/>
          <w:szCs w:val="22"/>
        </w:rPr>
        <w:t>oxygen;</w:t>
      </w:r>
      <w:r w:rsidRPr="00CA1225">
        <w:rPr>
          <w:rFonts w:asciiTheme="minorHAnsi" w:hAnsiTheme="minorHAnsi" w:cs="Arial"/>
          <w:sz w:val="22"/>
          <w:szCs w:val="22"/>
        </w:rPr>
        <w:t xml:space="preserve"> if they do not have ambulatory oxygen then the physiotherapist</w:t>
      </w:r>
      <w:r w:rsidR="004D63D5" w:rsidRPr="00CA1225">
        <w:rPr>
          <w:rFonts w:asciiTheme="minorHAnsi" w:hAnsiTheme="minorHAnsi" w:cs="Arial"/>
          <w:sz w:val="22"/>
          <w:szCs w:val="22"/>
        </w:rPr>
        <w:t xml:space="preserve"> should complete an ambulatory oxygen therapy as</w:t>
      </w:r>
      <w:r w:rsidR="00752A33" w:rsidRPr="00CA1225">
        <w:rPr>
          <w:rFonts w:asciiTheme="minorHAnsi" w:hAnsiTheme="minorHAnsi" w:cs="Arial"/>
          <w:sz w:val="22"/>
          <w:szCs w:val="22"/>
        </w:rPr>
        <w:t xml:space="preserve">sessment as per local procedure prior to commencement in rehab. Patients who are noted to desaturate on pre-walks are not on any oxygen therapy will be closely monitored in the gym and a formal ambulatory assessment will be completed. </w:t>
      </w:r>
    </w:p>
    <w:p w:rsidR="005B4EE5" w:rsidRPr="00CA1225" w:rsidRDefault="005B4EE5" w:rsidP="00CA1225">
      <w:pPr>
        <w:ind w:left="-426" w:right="-483"/>
        <w:rPr>
          <w:rFonts w:asciiTheme="minorHAnsi" w:hAnsiTheme="minorHAnsi" w:cs="Arial"/>
          <w:sz w:val="22"/>
          <w:szCs w:val="22"/>
        </w:rPr>
      </w:pPr>
    </w:p>
    <w:p w:rsidR="005270B2" w:rsidRPr="00CA1225" w:rsidRDefault="004D63D5" w:rsidP="00CA1225">
      <w:pPr>
        <w:ind w:left="-426" w:right="-483"/>
        <w:rPr>
          <w:rFonts w:asciiTheme="minorHAnsi" w:hAnsiTheme="minorHAnsi" w:cs="Arial"/>
          <w:b/>
          <w:sz w:val="22"/>
          <w:szCs w:val="22"/>
        </w:rPr>
      </w:pPr>
      <w:r w:rsidRPr="00CA1225">
        <w:rPr>
          <w:rFonts w:asciiTheme="minorHAnsi" w:hAnsiTheme="minorHAnsi" w:cs="Arial"/>
          <w:b/>
          <w:sz w:val="22"/>
          <w:szCs w:val="22"/>
          <w:u w:val="single"/>
        </w:rPr>
        <w:br w:type="page"/>
      </w:r>
      <w:r w:rsidR="001B69E5" w:rsidRPr="00CA1225">
        <w:rPr>
          <w:rFonts w:asciiTheme="minorHAnsi" w:hAnsiTheme="minorHAnsi" w:cs="Arial"/>
          <w:b/>
          <w:sz w:val="22"/>
          <w:szCs w:val="22"/>
          <w:u w:val="single"/>
        </w:rPr>
        <w:lastRenderedPageBreak/>
        <w:t>Pulmonary Rehabilitation Programme</w:t>
      </w:r>
      <w:r w:rsidR="001B69E5" w:rsidRPr="00CA1225">
        <w:rPr>
          <w:rFonts w:asciiTheme="minorHAnsi" w:hAnsiTheme="minorHAnsi" w:cs="Arial"/>
          <w:b/>
          <w:sz w:val="22"/>
          <w:szCs w:val="22"/>
        </w:rPr>
        <w:t>:</w:t>
      </w:r>
    </w:p>
    <w:p w:rsidR="001B69E5" w:rsidRPr="00CA1225" w:rsidRDefault="001B69E5" w:rsidP="00CA1225">
      <w:pPr>
        <w:ind w:left="-426" w:right="-483"/>
        <w:rPr>
          <w:rFonts w:asciiTheme="minorHAnsi" w:hAnsiTheme="minorHAnsi" w:cs="Arial"/>
          <w:sz w:val="22"/>
          <w:szCs w:val="22"/>
        </w:rPr>
      </w:pPr>
    </w:p>
    <w:p w:rsidR="006D1F92" w:rsidRPr="00CA1225" w:rsidRDefault="008702A9" w:rsidP="00CA1225">
      <w:pPr>
        <w:ind w:left="-426" w:right="-483"/>
        <w:rPr>
          <w:rFonts w:asciiTheme="minorHAnsi" w:hAnsiTheme="minorHAnsi" w:cs="Arial"/>
          <w:sz w:val="22"/>
          <w:szCs w:val="22"/>
        </w:rPr>
      </w:pPr>
      <w:r w:rsidRPr="00CA1225">
        <w:rPr>
          <w:rFonts w:asciiTheme="minorHAnsi" w:hAnsiTheme="minorHAnsi" w:cs="Arial"/>
          <w:sz w:val="22"/>
          <w:szCs w:val="22"/>
        </w:rPr>
        <w:t xml:space="preserve">The </w:t>
      </w:r>
      <w:r w:rsidR="006D1F92" w:rsidRPr="00CA1225">
        <w:rPr>
          <w:rFonts w:asciiTheme="minorHAnsi" w:hAnsiTheme="minorHAnsi" w:cs="Arial"/>
          <w:sz w:val="22"/>
          <w:szCs w:val="22"/>
        </w:rPr>
        <w:t xml:space="preserve">gym based pulmonary rehabilitation </w:t>
      </w:r>
      <w:r w:rsidRPr="00CA1225">
        <w:rPr>
          <w:rFonts w:asciiTheme="minorHAnsi" w:hAnsiTheme="minorHAnsi" w:cs="Arial"/>
          <w:sz w:val="22"/>
          <w:szCs w:val="22"/>
        </w:rPr>
        <w:t>programme</w:t>
      </w:r>
      <w:r w:rsidR="006D1F92" w:rsidRPr="00CA1225">
        <w:rPr>
          <w:rFonts w:asciiTheme="minorHAnsi" w:hAnsiTheme="minorHAnsi" w:cs="Arial"/>
          <w:sz w:val="22"/>
          <w:szCs w:val="22"/>
        </w:rPr>
        <w:t xml:space="preserve"> delivered by a physiotherapist</w:t>
      </w:r>
      <w:r w:rsidRPr="00CA1225">
        <w:rPr>
          <w:rFonts w:asciiTheme="minorHAnsi" w:hAnsiTheme="minorHAnsi" w:cs="Arial"/>
          <w:sz w:val="22"/>
          <w:szCs w:val="22"/>
        </w:rPr>
        <w:t xml:space="preserve"> consists of </w:t>
      </w:r>
      <w:r w:rsidR="001B69E5" w:rsidRPr="00CA1225">
        <w:rPr>
          <w:rFonts w:asciiTheme="minorHAnsi" w:hAnsiTheme="minorHAnsi" w:cs="Arial"/>
          <w:sz w:val="22"/>
          <w:szCs w:val="22"/>
        </w:rPr>
        <w:t xml:space="preserve">2 main component </w:t>
      </w:r>
      <w:r w:rsidRPr="00CA1225">
        <w:rPr>
          <w:rFonts w:asciiTheme="minorHAnsi" w:hAnsiTheme="minorHAnsi" w:cs="Arial"/>
          <w:sz w:val="22"/>
          <w:szCs w:val="22"/>
        </w:rPr>
        <w:t xml:space="preserve">parts; exercise </w:t>
      </w:r>
      <w:r w:rsidR="006D1F92" w:rsidRPr="00CA1225">
        <w:rPr>
          <w:rFonts w:asciiTheme="minorHAnsi" w:hAnsiTheme="minorHAnsi" w:cs="Arial"/>
          <w:sz w:val="22"/>
          <w:szCs w:val="22"/>
        </w:rPr>
        <w:t xml:space="preserve">and education. </w:t>
      </w:r>
    </w:p>
    <w:p w:rsidR="006D1F92" w:rsidRPr="00CA1225" w:rsidRDefault="006D1F92" w:rsidP="00CA1225">
      <w:pPr>
        <w:ind w:left="-426" w:right="-483"/>
        <w:rPr>
          <w:rFonts w:asciiTheme="minorHAnsi" w:hAnsiTheme="minorHAnsi" w:cs="Arial"/>
          <w:sz w:val="22"/>
          <w:szCs w:val="22"/>
        </w:rPr>
      </w:pPr>
      <w:r w:rsidRPr="00CA1225">
        <w:rPr>
          <w:rFonts w:asciiTheme="minorHAnsi" w:hAnsiTheme="minorHAnsi" w:cs="Arial"/>
          <w:sz w:val="22"/>
          <w:szCs w:val="22"/>
        </w:rPr>
        <w:t>There are two different types of class:</w:t>
      </w:r>
    </w:p>
    <w:p w:rsidR="006D1F92" w:rsidRPr="00CA1225" w:rsidRDefault="006D1F92" w:rsidP="00CA1225">
      <w:pPr>
        <w:numPr>
          <w:ilvl w:val="0"/>
          <w:numId w:val="6"/>
        </w:numPr>
        <w:ind w:left="-426" w:right="-483" w:firstLine="0"/>
        <w:rPr>
          <w:rFonts w:asciiTheme="minorHAnsi" w:hAnsiTheme="minorHAnsi" w:cs="Arial"/>
          <w:sz w:val="22"/>
          <w:szCs w:val="22"/>
        </w:rPr>
      </w:pPr>
      <w:r w:rsidRPr="00CA1225">
        <w:rPr>
          <w:rFonts w:asciiTheme="minorHAnsi" w:hAnsiTheme="minorHAnsi" w:cs="Arial"/>
          <w:sz w:val="22"/>
          <w:szCs w:val="22"/>
        </w:rPr>
        <w:t>Pulmonary Rehabilitation</w:t>
      </w:r>
    </w:p>
    <w:p w:rsidR="006D1F92" w:rsidRPr="00CA1225" w:rsidRDefault="006D1F92" w:rsidP="00CA1225">
      <w:pPr>
        <w:numPr>
          <w:ilvl w:val="0"/>
          <w:numId w:val="6"/>
        </w:numPr>
        <w:ind w:left="-426" w:right="-483" w:firstLine="0"/>
        <w:rPr>
          <w:rFonts w:asciiTheme="minorHAnsi" w:hAnsiTheme="minorHAnsi" w:cs="Arial"/>
          <w:sz w:val="22"/>
          <w:szCs w:val="22"/>
        </w:rPr>
      </w:pPr>
      <w:r w:rsidRPr="00CA1225">
        <w:rPr>
          <w:rFonts w:asciiTheme="minorHAnsi" w:hAnsiTheme="minorHAnsi" w:cs="Arial"/>
          <w:sz w:val="22"/>
          <w:szCs w:val="22"/>
        </w:rPr>
        <w:t>High Dependency</w:t>
      </w:r>
    </w:p>
    <w:p w:rsidR="006D1F92" w:rsidRPr="00CA1225" w:rsidRDefault="006D1F92" w:rsidP="00CA1225">
      <w:pPr>
        <w:ind w:left="-426" w:right="-483"/>
        <w:rPr>
          <w:rFonts w:asciiTheme="minorHAnsi" w:hAnsiTheme="minorHAnsi" w:cs="Arial"/>
          <w:sz w:val="22"/>
          <w:szCs w:val="22"/>
        </w:rPr>
      </w:pPr>
    </w:p>
    <w:p w:rsidR="006D1F92" w:rsidRPr="00CA1225" w:rsidRDefault="006D1F92" w:rsidP="00CA1225">
      <w:pPr>
        <w:ind w:left="-426" w:right="-483"/>
        <w:rPr>
          <w:rFonts w:asciiTheme="minorHAnsi" w:hAnsiTheme="minorHAnsi" w:cs="Arial"/>
          <w:sz w:val="22"/>
          <w:szCs w:val="22"/>
        </w:rPr>
      </w:pPr>
      <w:r w:rsidRPr="00CA1225">
        <w:rPr>
          <w:rFonts w:asciiTheme="minorHAnsi" w:hAnsiTheme="minorHAnsi" w:cs="Arial"/>
          <w:sz w:val="22"/>
          <w:szCs w:val="22"/>
        </w:rPr>
        <w:t>Patient allocation to the most suitable class is a clinical decision made by the assessing therapist</w:t>
      </w:r>
      <w:r w:rsidR="00622CE6" w:rsidRPr="00CA1225">
        <w:rPr>
          <w:rFonts w:asciiTheme="minorHAnsi" w:hAnsiTheme="minorHAnsi" w:cs="Arial"/>
          <w:sz w:val="22"/>
          <w:szCs w:val="22"/>
        </w:rPr>
        <w:t xml:space="preserve"> (this class tends to be for the patients with more co</w:t>
      </w:r>
      <w:r w:rsidR="009A6CE6" w:rsidRPr="00CA1225">
        <w:rPr>
          <w:rFonts w:asciiTheme="minorHAnsi" w:hAnsiTheme="minorHAnsi" w:cs="Arial"/>
          <w:sz w:val="22"/>
          <w:szCs w:val="22"/>
        </w:rPr>
        <w:t>mplex PMH and multiple co-morbid</w:t>
      </w:r>
      <w:r w:rsidR="00622CE6" w:rsidRPr="00CA1225">
        <w:rPr>
          <w:rFonts w:asciiTheme="minorHAnsi" w:hAnsiTheme="minorHAnsi" w:cs="Arial"/>
          <w:sz w:val="22"/>
          <w:szCs w:val="22"/>
        </w:rPr>
        <w:t>ities, or those whom need closer supervision to mount/dismount equipment)</w:t>
      </w:r>
      <w:r w:rsidR="009A6CE6" w:rsidRPr="00CA1225">
        <w:rPr>
          <w:rFonts w:asciiTheme="minorHAnsi" w:hAnsiTheme="minorHAnsi" w:cs="Arial"/>
          <w:sz w:val="22"/>
          <w:szCs w:val="22"/>
        </w:rPr>
        <w:t>.</w:t>
      </w:r>
    </w:p>
    <w:p w:rsidR="006D1F92" w:rsidRPr="00CA1225" w:rsidRDefault="006D1F92" w:rsidP="00CA1225">
      <w:pPr>
        <w:ind w:left="-426" w:right="-483"/>
        <w:rPr>
          <w:rFonts w:asciiTheme="minorHAnsi" w:hAnsiTheme="minorHAnsi" w:cs="Arial"/>
          <w:sz w:val="22"/>
          <w:szCs w:val="22"/>
        </w:rPr>
      </w:pPr>
    </w:p>
    <w:p w:rsidR="00230F03" w:rsidRPr="00CA1225" w:rsidRDefault="006D1F92" w:rsidP="00CA1225">
      <w:pPr>
        <w:ind w:left="-426" w:right="-483"/>
        <w:rPr>
          <w:rFonts w:asciiTheme="minorHAnsi" w:hAnsiTheme="minorHAnsi" w:cs="Arial"/>
          <w:sz w:val="22"/>
          <w:szCs w:val="22"/>
        </w:rPr>
      </w:pPr>
      <w:r w:rsidRPr="00CA1225">
        <w:rPr>
          <w:rFonts w:asciiTheme="minorHAnsi" w:hAnsiTheme="minorHAnsi" w:cs="Arial"/>
          <w:sz w:val="22"/>
          <w:szCs w:val="22"/>
        </w:rPr>
        <w:t xml:space="preserve">Patients new to rehabilitation will have a thorough induction on their first session </w:t>
      </w:r>
      <w:r w:rsidR="009A6CE6" w:rsidRPr="00CA1225">
        <w:rPr>
          <w:rFonts w:asciiTheme="minorHAnsi" w:hAnsiTheme="minorHAnsi" w:cs="Arial"/>
          <w:sz w:val="22"/>
          <w:szCs w:val="22"/>
        </w:rPr>
        <w:t>[</w:t>
      </w:r>
      <w:r w:rsidRPr="00CA1225">
        <w:rPr>
          <w:rFonts w:asciiTheme="minorHAnsi" w:hAnsiTheme="minorHAnsi" w:cs="Arial"/>
          <w:sz w:val="22"/>
          <w:szCs w:val="22"/>
        </w:rPr>
        <w:t>(Monday/Tuesday/Wednesday)</w:t>
      </w:r>
      <w:r w:rsidR="009A6CE6" w:rsidRPr="00CA1225">
        <w:rPr>
          <w:rFonts w:asciiTheme="minorHAnsi" w:hAnsiTheme="minorHAnsi" w:cs="Arial"/>
          <w:sz w:val="22"/>
          <w:szCs w:val="22"/>
        </w:rPr>
        <w:t>]</w:t>
      </w:r>
      <w:r w:rsidRPr="00CA1225">
        <w:rPr>
          <w:rFonts w:asciiTheme="minorHAnsi" w:hAnsiTheme="minorHAnsi" w:cs="Arial"/>
          <w:sz w:val="22"/>
          <w:szCs w:val="22"/>
        </w:rPr>
        <w:t xml:space="preserve">, </w:t>
      </w:r>
      <w:r w:rsidR="00230F03" w:rsidRPr="00CA1225">
        <w:rPr>
          <w:rFonts w:asciiTheme="minorHAnsi" w:hAnsiTheme="minorHAnsi" w:cs="Arial"/>
          <w:sz w:val="22"/>
          <w:szCs w:val="22"/>
        </w:rPr>
        <w:t xml:space="preserve">and will be asked to sign a rehabilitation contract to ensure that have understood the content. Demonstration of each piece of equipment will be provided by the physiotherapist and safety pointers emphasised. </w:t>
      </w:r>
    </w:p>
    <w:p w:rsidR="00230F03" w:rsidRPr="00CA1225" w:rsidRDefault="00230F03" w:rsidP="00CA1225">
      <w:pPr>
        <w:ind w:left="-426" w:right="-483"/>
        <w:rPr>
          <w:rFonts w:asciiTheme="minorHAnsi" w:hAnsiTheme="minorHAnsi" w:cs="Arial"/>
          <w:sz w:val="22"/>
          <w:szCs w:val="22"/>
        </w:rPr>
      </w:pPr>
    </w:p>
    <w:p w:rsidR="006D1F92" w:rsidRPr="00CA1225" w:rsidRDefault="00230F03" w:rsidP="00CA1225">
      <w:pPr>
        <w:ind w:left="-426" w:right="-483"/>
        <w:rPr>
          <w:rFonts w:asciiTheme="minorHAnsi" w:hAnsiTheme="minorHAnsi" w:cs="Arial"/>
          <w:sz w:val="22"/>
          <w:szCs w:val="22"/>
        </w:rPr>
      </w:pPr>
      <w:r w:rsidRPr="00CA1225">
        <w:rPr>
          <w:rFonts w:asciiTheme="minorHAnsi" w:hAnsiTheme="minorHAnsi" w:cs="Arial"/>
          <w:sz w:val="22"/>
          <w:szCs w:val="22"/>
        </w:rPr>
        <w:t>E</w:t>
      </w:r>
      <w:r w:rsidR="006D1F92" w:rsidRPr="00CA1225">
        <w:rPr>
          <w:rFonts w:asciiTheme="minorHAnsi" w:hAnsiTheme="minorHAnsi" w:cs="Arial"/>
          <w:sz w:val="22"/>
          <w:szCs w:val="22"/>
        </w:rPr>
        <w:t xml:space="preserve">ducation takes place at the session which is at the latter end of the week </w:t>
      </w:r>
      <w:r w:rsidR="009A6CE6" w:rsidRPr="00CA1225">
        <w:rPr>
          <w:rFonts w:asciiTheme="minorHAnsi" w:hAnsiTheme="minorHAnsi" w:cs="Arial"/>
          <w:sz w:val="22"/>
          <w:szCs w:val="22"/>
        </w:rPr>
        <w:t>[</w:t>
      </w:r>
      <w:r w:rsidR="006D1F92" w:rsidRPr="00CA1225">
        <w:rPr>
          <w:rFonts w:asciiTheme="minorHAnsi" w:hAnsiTheme="minorHAnsi" w:cs="Arial"/>
          <w:sz w:val="22"/>
          <w:szCs w:val="22"/>
        </w:rPr>
        <w:t>(Thursday / Friday)</w:t>
      </w:r>
      <w:r w:rsidR="009A6CE6" w:rsidRPr="00CA1225">
        <w:rPr>
          <w:rFonts w:asciiTheme="minorHAnsi" w:hAnsiTheme="minorHAnsi" w:cs="Arial"/>
          <w:sz w:val="22"/>
          <w:szCs w:val="22"/>
        </w:rPr>
        <w:t>]</w:t>
      </w:r>
      <w:r w:rsidR="00D44504" w:rsidRPr="00CA1225">
        <w:rPr>
          <w:rFonts w:asciiTheme="minorHAnsi" w:hAnsiTheme="minorHAnsi" w:cs="Arial"/>
          <w:sz w:val="22"/>
          <w:szCs w:val="22"/>
        </w:rPr>
        <w:t>.</w:t>
      </w:r>
      <w:r w:rsidRPr="00CA1225">
        <w:rPr>
          <w:rFonts w:asciiTheme="minorHAnsi" w:hAnsiTheme="minorHAnsi" w:cs="Arial"/>
          <w:sz w:val="22"/>
          <w:szCs w:val="22"/>
        </w:rPr>
        <w:t xml:space="preserve"> </w:t>
      </w:r>
      <w:r w:rsidR="006D1F92" w:rsidRPr="00CA1225">
        <w:rPr>
          <w:rFonts w:asciiTheme="minorHAnsi" w:hAnsiTheme="minorHAnsi" w:cs="Arial"/>
          <w:sz w:val="22"/>
          <w:szCs w:val="22"/>
        </w:rPr>
        <w:t>Education is delivered to two classes of patients simultaneously (i.e</w:t>
      </w:r>
      <w:r w:rsidR="009A6CE6" w:rsidRPr="00CA1225">
        <w:rPr>
          <w:rFonts w:asciiTheme="minorHAnsi" w:hAnsiTheme="minorHAnsi" w:cs="Arial"/>
          <w:sz w:val="22"/>
          <w:szCs w:val="22"/>
        </w:rPr>
        <w:t>.</w:t>
      </w:r>
      <w:r w:rsidR="006D1F92" w:rsidRPr="00CA1225">
        <w:rPr>
          <w:rFonts w:asciiTheme="minorHAnsi" w:hAnsiTheme="minorHAnsi" w:cs="Arial"/>
          <w:sz w:val="22"/>
          <w:szCs w:val="22"/>
        </w:rPr>
        <w:t xml:space="preserve"> at 11am, 2pm), and all patients are expected to participate, regardless of whether or not they have listened to the session previously.</w:t>
      </w:r>
    </w:p>
    <w:p w:rsidR="006D1F92" w:rsidRPr="00CA1225" w:rsidRDefault="006D1F92" w:rsidP="00CA1225">
      <w:pPr>
        <w:ind w:left="-426" w:right="-483"/>
        <w:rPr>
          <w:rFonts w:asciiTheme="minorHAnsi" w:hAnsiTheme="minorHAnsi" w:cs="Arial"/>
          <w:sz w:val="22"/>
          <w:szCs w:val="22"/>
        </w:rPr>
      </w:pPr>
    </w:p>
    <w:p w:rsidR="006D1F92" w:rsidRDefault="00CA1225" w:rsidP="00627BD0">
      <w:pPr>
        <w:spacing w:after="120"/>
        <w:ind w:left="-425" w:right="-482"/>
        <w:rPr>
          <w:rFonts w:asciiTheme="minorHAnsi" w:hAnsiTheme="minorHAnsi" w:cs="Arial"/>
          <w:sz w:val="22"/>
          <w:szCs w:val="22"/>
        </w:rPr>
      </w:pPr>
      <w:r>
        <w:rPr>
          <w:rFonts w:asciiTheme="minorHAnsi" w:hAnsiTheme="minorHAnsi" w:cs="Arial"/>
          <w:sz w:val="22"/>
          <w:szCs w:val="22"/>
        </w:rPr>
        <w:t xml:space="preserve">[Example </w:t>
      </w:r>
      <w:r w:rsidR="006D1F92" w:rsidRPr="00CA1225">
        <w:rPr>
          <w:rFonts w:asciiTheme="minorHAnsi" w:hAnsiTheme="minorHAnsi" w:cs="Arial"/>
          <w:sz w:val="22"/>
          <w:szCs w:val="22"/>
        </w:rPr>
        <w:t>Gym timetable:</w:t>
      </w:r>
      <w:r>
        <w:rPr>
          <w:rFonts w:asciiTheme="minorHAnsi" w:hAnsiTheme="minorHAnsi" w:cs="Arial"/>
          <w:sz w:val="22"/>
          <w:szCs w:val="22"/>
        </w:rPr>
        <w:t>]</w:t>
      </w:r>
    </w:p>
    <w:tbl>
      <w:tblPr>
        <w:tblW w:w="96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797"/>
        <w:gridCol w:w="1418"/>
        <w:gridCol w:w="1842"/>
        <w:gridCol w:w="1843"/>
        <w:gridCol w:w="1985"/>
      </w:tblGrid>
      <w:tr w:rsidR="00CA1225" w:rsidRPr="00CF1C95" w:rsidTr="00CA1225">
        <w:tc>
          <w:tcPr>
            <w:tcW w:w="721" w:type="dxa"/>
            <w:shd w:val="clear" w:color="auto" w:fill="auto"/>
          </w:tcPr>
          <w:p w:rsidR="00CA1225" w:rsidRPr="00CF1C95" w:rsidRDefault="00CA1225" w:rsidP="00CA1225">
            <w:pPr>
              <w:spacing w:line="276" w:lineRule="auto"/>
              <w:rPr>
                <w:rFonts w:ascii="Calibri" w:eastAsia="Calibri" w:hAnsi="Calibri"/>
                <w:sz w:val="22"/>
                <w:szCs w:val="22"/>
                <w:lang w:eastAsia="en-US"/>
              </w:rPr>
            </w:pPr>
          </w:p>
        </w:tc>
        <w:tc>
          <w:tcPr>
            <w:tcW w:w="1797"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MONDAY</w:t>
            </w:r>
          </w:p>
        </w:tc>
        <w:tc>
          <w:tcPr>
            <w:tcW w:w="1418"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TUESDAY</w:t>
            </w:r>
          </w:p>
        </w:tc>
        <w:tc>
          <w:tcPr>
            <w:tcW w:w="1842"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WEDNESDAY</w:t>
            </w:r>
          </w:p>
        </w:tc>
        <w:tc>
          <w:tcPr>
            <w:tcW w:w="1843"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THURSDAY</w:t>
            </w:r>
          </w:p>
        </w:tc>
        <w:tc>
          <w:tcPr>
            <w:tcW w:w="1985"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FRIDAY</w:t>
            </w:r>
          </w:p>
        </w:tc>
      </w:tr>
      <w:tr w:rsidR="00CA1225" w:rsidRPr="00CF1C95" w:rsidTr="00CA1225">
        <w:tc>
          <w:tcPr>
            <w:tcW w:w="721"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9am</w:t>
            </w:r>
          </w:p>
        </w:tc>
        <w:tc>
          <w:tcPr>
            <w:tcW w:w="1797"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418"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842"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843"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985"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r>
      <w:tr w:rsidR="00CA1225" w:rsidRPr="00CF1C95" w:rsidTr="00CA1225">
        <w:tc>
          <w:tcPr>
            <w:tcW w:w="721"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10am</w:t>
            </w:r>
          </w:p>
        </w:tc>
        <w:tc>
          <w:tcPr>
            <w:tcW w:w="1797"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418"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842"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843"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985"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r>
      <w:tr w:rsidR="00CA1225" w:rsidRPr="00CF1C95" w:rsidTr="00CA1225">
        <w:tc>
          <w:tcPr>
            <w:tcW w:w="721"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11am</w:t>
            </w:r>
          </w:p>
        </w:tc>
        <w:tc>
          <w:tcPr>
            <w:tcW w:w="1797" w:type="dxa"/>
            <w:shd w:val="clear" w:color="auto" w:fill="FF00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High Dependency</w:t>
            </w:r>
          </w:p>
        </w:tc>
        <w:tc>
          <w:tcPr>
            <w:tcW w:w="1418"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842" w:type="dxa"/>
            <w:shd w:val="clear" w:color="auto" w:fill="FF00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High Dependency</w:t>
            </w:r>
          </w:p>
        </w:tc>
        <w:tc>
          <w:tcPr>
            <w:tcW w:w="1843" w:type="dxa"/>
            <w:shd w:val="clear" w:color="auto" w:fill="FF00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High Dependency</w:t>
            </w:r>
          </w:p>
        </w:tc>
        <w:tc>
          <w:tcPr>
            <w:tcW w:w="1985"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r>
      <w:tr w:rsidR="00CA1225" w:rsidRPr="00CF1C95" w:rsidTr="00CA1225">
        <w:tc>
          <w:tcPr>
            <w:tcW w:w="721"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1pm</w:t>
            </w:r>
          </w:p>
        </w:tc>
        <w:tc>
          <w:tcPr>
            <w:tcW w:w="1797"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418" w:type="dxa"/>
            <w:shd w:val="clear" w:color="auto" w:fill="auto"/>
          </w:tcPr>
          <w:p w:rsidR="00CA1225" w:rsidRPr="00CF1C95" w:rsidRDefault="00CA1225" w:rsidP="00CA1225">
            <w:pPr>
              <w:spacing w:line="276" w:lineRule="auto"/>
              <w:rPr>
                <w:rFonts w:ascii="Calibri" w:eastAsia="Calibri" w:hAnsi="Calibri"/>
                <w:sz w:val="22"/>
                <w:szCs w:val="22"/>
                <w:lang w:eastAsia="en-US"/>
              </w:rPr>
            </w:pPr>
          </w:p>
        </w:tc>
        <w:tc>
          <w:tcPr>
            <w:tcW w:w="1842" w:type="dxa"/>
            <w:shd w:val="clear" w:color="auto" w:fill="auto"/>
          </w:tcPr>
          <w:p w:rsidR="00CA1225" w:rsidRPr="00CF1C95" w:rsidRDefault="00CA1225" w:rsidP="00CA1225">
            <w:pPr>
              <w:spacing w:line="276" w:lineRule="auto"/>
              <w:rPr>
                <w:rFonts w:ascii="Calibri" w:eastAsia="Calibri" w:hAnsi="Calibri"/>
                <w:sz w:val="22"/>
                <w:szCs w:val="22"/>
                <w:lang w:eastAsia="en-US"/>
              </w:rPr>
            </w:pPr>
          </w:p>
        </w:tc>
        <w:tc>
          <w:tcPr>
            <w:tcW w:w="1843"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985" w:type="dxa"/>
            <w:shd w:val="clear" w:color="auto" w:fill="FF00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highlight w:val="red"/>
                <w:lang w:eastAsia="en-US"/>
              </w:rPr>
              <w:t>High Dependency</w:t>
            </w:r>
          </w:p>
        </w:tc>
      </w:tr>
      <w:tr w:rsidR="00CA1225" w:rsidRPr="00CF1C95" w:rsidTr="00CA1225">
        <w:tc>
          <w:tcPr>
            <w:tcW w:w="721"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2pm</w:t>
            </w:r>
          </w:p>
        </w:tc>
        <w:tc>
          <w:tcPr>
            <w:tcW w:w="1797"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418"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842" w:type="dxa"/>
            <w:shd w:val="clear" w:color="auto" w:fill="auto"/>
          </w:tcPr>
          <w:p w:rsidR="00CA1225" w:rsidRPr="00CF1C95" w:rsidRDefault="00CA1225" w:rsidP="00CA1225">
            <w:pPr>
              <w:spacing w:line="276" w:lineRule="auto"/>
              <w:rPr>
                <w:rFonts w:ascii="Calibri" w:eastAsia="Calibri" w:hAnsi="Calibri"/>
                <w:sz w:val="22"/>
                <w:szCs w:val="22"/>
                <w:lang w:eastAsia="en-US"/>
              </w:rPr>
            </w:pPr>
          </w:p>
        </w:tc>
        <w:tc>
          <w:tcPr>
            <w:tcW w:w="1843"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c>
          <w:tcPr>
            <w:tcW w:w="1985" w:type="dxa"/>
            <w:shd w:val="clear" w:color="auto" w:fill="FFFF0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Rehab</w:t>
            </w:r>
          </w:p>
        </w:tc>
      </w:tr>
      <w:tr w:rsidR="00CA1225" w:rsidRPr="00CF1C95" w:rsidTr="00CA1225">
        <w:tc>
          <w:tcPr>
            <w:tcW w:w="721" w:type="dxa"/>
            <w:shd w:val="clear" w:color="auto" w:fill="auto"/>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3pm</w:t>
            </w:r>
          </w:p>
        </w:tc>
        <w:tc>
          <w:tcPr>
            <w:tcW w:w="1797"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418"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842" w:type="dxa"/>
            <w:shd w:val="clear" w:color="auto" w:fill="auto"/>
          </w:tcPr>
          <w:p w:rsidR="00CA1225" w:rsidRPr="00CF1C95" w:rsidRDefault="00CA1225" w:rsidP="00CA1225">
            <w:pPr>
              <w:spacing w:line="276" w:lineRule="auto"/>
              <w:rPr>
                <w:rFonts w:ascii="Calibri" w:eastAsia="Calibri" w:hAnsi="Calibri"/>
                <w:sz w:val="22"/>
                <w:szCs w:val="22"/>
                <w:lang w:eastAsia="en-US"/>
              </w:rPr>
            </w:pPr>
          </w:p>
        </w:tc>
        <w:tc>
          <w:tcPr>
            <w:tcW w:w="1843" w:type="dxa"/>
            <w:shd w:val="clear" w:color="auto" w:fill="92D050"/>
          </w:tcPr>
          <w:p w:rsidR="00CA1225" w:rsidRPr="00CF1C95" w:rsidRDefault="00CA1225" w:rsidP="00CA1225">
            <w:pPr>
              <w:spacing w:line="276" w:lineRule="auto"/>
              <w:rPr>
                <w:rFonts w:ascii="Calibri" w:eastAsia="Calibri" w:hAnsi="Calibri"/>
                <w:sz w:val="22"/>
                <w:szCs w:val="22"/>
                <w:lang w:eastAsia="en-US"/>
              </w:rPr>
            </w:pPr>
            <w:r w:rsidRPr="00CF1C95">
              <w:rPr>
                <w:rFonts w:ascii="Calibri" w:eastAsia="Calibri" w:hAnsi="Calibri"/>
                <w:sz w:val="22"/>
                <w:szCs w:val="22"/>
                <w:lang w:eastAsia="en-US"/>
              </w:rPr>
              <w:t>Maintenance</w:t>
            </w:r>
          </w:p>
        </w:tc>
        <w:tc>
          <w:tcPr>
            <w:tcW w:w="1985" w:type="dxa"/>
            <w:shd w:val="clear" w:color="auto" w:fill="auto"/>
          </w:tcPr>
          <w:p w:rsidR="00CA1225" w:rsidRPr="00CF1C95" w:rsidRDefault="00CA1225" w:rsidP="00CA1225">
            <w:pPr>
              <w:spacing w:line="276" w:lineRule="auto"/>
              <w:rPr>
                <w:rFonts w:ascii="Calibri" w:eastAsia="Calibri" w:hAnsi="Calibri"/>
                <w:sz w:val="22"/>
                <w:szCs w:val="22"/>
                <w:lang w:eastAsia="en-US"/>
              </w:rPr>
            </w:pPr>
          </w:p>
        </w:tc>
      </w:tr>
    </w:tbl>
    <w:p w:rsidR="00CA1225" w:rsidRPr="00CA1225" w:rsidRDefault="00CA1225" w:rsidP="00CA1225">
      <w:pPr>
        <w:ind w:left="-426" w:right="-483"/>
        <w:rPr>
          <w:rFonts w:asciiTheme="minorHAnsi" w:hAnsiTheme="minorHAnsi" w:cs="Arial"/>
          <w:sz w:val="22"/>
          <w:szCs w:val="22"/>
        </w:rPr>
      </w:pPr>
    </w:p>
    <w:p w:rsidR="001B69E5" w:rsidRPr="00CA1225" w:rsidRDefault="006D1F92" w:rsidP="00CA1225">
      <w:pPr>
        <w:ind w:left="-426" w:right="-483"/>
        <w:rPr>
          <w:rFonts w:asciiTheme="minorHAnsi" w:hAnsiTheme="minorHAnsi" w:cs="Arial"/>
          <w:sz w:val="22"/>
          <w:szCs w:val="22"/>
        </w:rPr>
      </w:pPr>
      <w:r w:rsidRPr="00CA1225">
        <w:rPr>
          <w:rFonts w:asciiTheme="minorHAnsi" w:hAnsiTheme="minorHAnsi" w:cs="Arial"/>
          <w:sz w:val="22"/>
          <w:szCs w:val="22"/>
        </w:rPr>
        <w:t>S</w:t>
      </w:r>
      <w:r w:rsidR="008702A9" w:rsidRPr="00CA1225">
        <w:rPr>
          <w:rFonts w:asciiTheme="minorHAnsi" w:hAnsiTheme="minorHAnsi" w:cs="Arial"/>
          <w:sz w:val="22"/>
          <w:szCs w:val="22"/>
        </w:rPr>
        <w:t>ome patient</w:t>
      </w:r>
      <w:r w:rsidR="009A4F03" w:rsidRPr="00CA1225">
        <w:rPr>
          <w:rFonts w:asciiTheme="minorHAnsi" w:hAnsiTheme="minorHAnsi" w:cs="Arial"/>
          <w:sz w:val="22"/>
          <w:szCs w:val="22"/>
        </w:rPr>
        <w:t>s</w:t>
      </w:r>
      <w:r w:rsidR="008702A9" w:rsidRPr="00CA1225">
        <w:rPr>
          <w:rFonts w:asciiTheme="minorHAnsi" w:hAnsiTheme="minorHAnsi" w:cs="Arial"/>
          <w:sz w:val="22"/>
          <w:szCs w:val="22"/>
        </w:rPr>
        <w:t xml:space="preserve"> may require a longer period of rehabilitation. This will be discussed with each patient as the need arises.</w:t>
      </w:r>
    </w:p>
    <w:p w:rsidR="006D1F92" w:rsidRPr="00CA1225" w:rsidRDefault="006D1F92" w:rsidP="00CA1225">
      <w:pPr>
        <w:ind w:left="-426" w:right="-483"/>
        <w:rPr>
          <w:rFonts w:asciiTheme="minorHAnsi" w:hAnsiTheme="minorHAnsi" w:cs="Arial"/>
          <w:sz w:val="22"/>
          <w:szCs w:val="22"/>
        </w:rPr>
      </w:pPr>
    </w:p>
    <w:p w:rsidR="006D1F92" w:rsidRPr="00CA1225" w:rsidRDefault="006D1F92" w:rsidP="00CA1225">
      <w:pPr>
        <w:ind w:left="-426" w:right="-483"/>
        <w:rPr>
          <w:rFonts w:asciiTheme="minorHAnsi" w:hAnsiTheme="minorHAnsi" w:cs="Arial"/>
          <w:sz w:val="22"/>
          <w:szCs w:val="22"/>
        </w:rPr>
      </w:pPr>
      <w:r w:rsidRPr="00CA1225">
        <w:rPr>
          <w:rFonts w:asciiTheme="minorHAnsi" w:hAnsiTheme="minorHAnsi" w:cs="Arial"/>
          <w:sz w:val="22"/>
          <w:szCs w:val="22"/>
        </w:rPr>
        <w:t xml:space="preserve">Maintenance will be offered to all suitable patients following rehabilitation. In the event maintenance is not appropriate / the patient does not wish to attend, an individualised written exercise programme will be issued. </w:t>
      </w:r>
    </w:p>
    <w:p w:rsidR="006D1F92" w:rsidRPr="00CA1225" w:rsidRDefault="006D1F92" w:rsidP="00CA1225">
      <w:pPr>
        <w:ind w:left="-426" w:right="-483"/>
        <w:rPr>
          <w:rFonts w:asciiTheme="minorHAnsi" w:hAnsiTheme="minorHAnsi" w:cs="Arial"/>
          <w:sz w:val="22"/>
          <w:szCs w:val="22"/>
        </w:rPr>
      </w:pPr>
    </w:p>
    <w:p w:rsidR="006D1F92" w:rsidRDefault="004D63D5" w:rsidP="00CA1225">
      <w:pPr>
        <w:ind w:left="-426" w:right="-483"/>
        <w:rPr>
          <w:rFonts w:asciiTheme="minorHAnsi" w:hAnsiTheme="minorHAnsi" w:cs="Arial"/>
          <w:sz w:val="22"/>
          <w:szCs w:val="22"/>
        </w:rPr>
      </w:pPr>
      <w:r w:rsidRPr="00CA1225">
        <w:rPr>
          <w:rFonts w:asciiTheme="minorHAnsi" w:hAnsiTheme="minorHAnsi" w:cs="Arial"/>
          <w:sz w:val="22"/>
          <w:szCs w:val="22"/>
        </w:rPr>
        <w:t xml:space="preserve">For those patients, whom a gym based programme is not appropriate, a functional rehabilitation class is offered once weekly in the </w:t>
      </w:r>
      <w:r w:rsidR="0011125A" w:rsidRPr="00CA1225">
        <w:rPr>
          <w:rFonts w:asciiTheme="minorHAnsi" w:hAnsiTheme="minorHAnsi" w:cs="Arial"/>
          <w:sz w:val="22"/>
          <w:szCs w:val="22"/>
        </w:rPr>
        <w:t>[</w:t>
      </w:r>
      <w:r w:rsidRPr="00CA1225">
        <w:rPr>
          <w:rFonts w:asciiTheme="minorHAnsi" w:hAnsiTheme="minorHAnsi" w:cs="Arial"/>
          <w:sz w:val="22"/>
          <w:szCs w:val="22"/>
        </w:rPr>
        <w:t>atrium</w:t>
      </w:r>
      <w:r w:rsidR="0011125A" w:rsidRPr="00CA1225">
        <w:rPr>
          <w:rFonts w:asciiTheme="minorHAnsi" w:hAnsiTheme="minorHAnsi" w:cs="Arial"/>
          <w:sz w:val="22"/>
          <w:szCs w:val="22"/>
        </w:rPr>
        <w:t>]</w:t>
      </w:r>
      <w:r w:rsidRPr="00CA1225">
        <w:rPr>
          <w:rFonts w:asciiTheme="minorHAnsi" w:hAnsiTheme="minorHAnsi" w:cs="Arial"/>
          <w:sz w:val="22"/>
          <w:szCs w:val="22"/>
        </w:rPr>
        <w:t>.</w:t>
      </w:r>
    </w:p>
    <w:p w:rsidR="00627BD0" w:rsidRDefault="00627BD0" w:rsidP="00CA1225">
      <w:pPr>
        <w:ind w:left="-426" w:right="-483"/>
        <w:rPr>
          <w:rFonts w:asciiTheme="minorHAnsi" w:hAnsiTheme="minorHAnsi" w:cs="Arial"/>
          <w:sz w:val="22"/>
          <w:szCs w:val="22"/>
        </w:rPr>
      </w:pPr>
    </w:p>
    <w:p w:rsidR="00627BD0" w:rsidRPr="00CA1225" w:rsidRDefault="00627BD0" w:rsidP="00627BD0">
      <w:pPr>
        <w:ind w:left="-426" w:right="-483"/>
        <w:rPr>
          <w:rFonts w:asciiTheme="minorHAnsi" w:hAnsiTheme="minorHAnsi" w:cs="Arial"/>
          <w:sz w:val="22"/>
          <w:szCs w:val="22"/>
        </w:rPr>
      </w:pPr>
      <w:r w:rsidRPr="00CA1225">
        <w:rPr>
          <w:rFonts w:asciiTheme="minorHAnsi" w:hAnsiTheme="minorHAnsi" w:cs="Arial"/>
          <w:sz w:val="22"/>
          <w:szCs w:val="22"/>
        </w:rPr>
        <w:t xml:space="preserve">The table below outlines the main differences between the four types of classes offered: </w:t>
      </w:r>
    </w:p>
    <w:tbl>
      <w:tblPr>
        <w:tblpPr w:leftFromText="180" w:rightFromText="180" w:vertAnchor="text" w:tblpX="-719" w:tblpY="1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992"/>
        <w:gridCol w:w="993"/>
        <w:gridCol w:w="992"/>
        <w:gridCol w:w="992"/>
        <w:gridCol w:w="851"/>
        <w:gridCol w:w="850"/>
        <w:gridCol w:w="1418"/>
      </w:tblGrid>
      <w:tr w:rsidR="00627BD0" w:rsidRPr="00CF1C95" w:rsidTr="00627BD0">
        <w:tc>
          <w:tcPr>
            <w:tcW w:w="1526" w:type="dxa"/>
            <w:shd w:val="clear" w:color="auto" w:fill="auto"/>
          </w:tcPr>
          <w:p w:rsidR="00627BD0" w:rsidRPr="00CF1C95" w:rsidRDefault="00627BD0" w:rsidP="00627BD0">
            <w:pPr>
              <w:rPr>
                <w:rFonts w:ascii="Calibri" w:eastAsia="Calibri" w:hAnsi="Calibri"/>
                <w:sz w:val="22"/>
                <w:szCs w:val="22"/>
                <w:lang w:eastAsia="en-US"/>
              </w:rPr>
            </w:pPr>
          </w:p>
        </w:tc>
        <w:tc>
          <w:tcPr>
            <w:tcW w:w="992"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Classes / Week</w:t>
            </w:r>
          </w:p>
        </w:tc>
        <w:tc>
          <w:tcPr>
            <w:tcW w:w="992"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Cohorts / week</w:t>
            </w:r>
          </w:p>
        </w:tc>
        <w:tc>
          <w:tcPr>
            <w:tcW w:w="993"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Max Patients</w:t>
            </w:r>
          </w:p>
        </w:tc>
        <w:tc>
          <w:tcPr>
            <w:tcW w:w="992"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Usual Staffing</w:t>
            </w:r>
          </w:p>
        </w:tc>
        <w:tc>
          <w:tcPr>
            <w:tcW w:w="992"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Min Staffing</w:t>
            </w:r>
          </w:p>
        </w:tc>
        <w:tc>
          <w:tcPr>
            <w:tcW w:w="851"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Setting</w:t>
            </w:r>
          </w:p>
        </w:tc>
        <w:tc>
          <w:tcPr>
            <w:tcW w:w="850"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Type</w:t>
            </w:r>
          </w:p>
        </w:tc>
        <w:tc>
          <w:tcPr>
            <w:tcW w:w="1418" w:type="dxa"/>
            <w:shd w:val="clear" w:color="auto" w:fill="auto"/>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Duration</w:t>
            </w:r>
          </w:p>
        </w:tc>
      </w:tr>
      <w:tr w:rsidR="00627BD0" w:rsidRPr="00CF1C95" w:rsidTr="00627BD0">
        <w:tc>
          <w:tcPr>
            <w:tcW w:w="1526"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Pulmonary Rehab</w:t>
            </w:r>
          </w:p>
        </w:tc>
        <w:tc>
          <w:tcPr>
            <w:tcW w:w="992"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 xml:space="preserve">12 </w:t>
            </w:r>
          </w:p>
        </w:tc>
        <w:tc>
          <w:tcPr>
            <w:tcW w:w="992"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6</w:t>
            </w:r>
          </w:p>
        </w:tc>
        <w:tc>
          <w:tcPr>
            <w:tcW w:w="993"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15</w:t>
            </w:r>
          </w:p>
        </w:tc>
        <w:tc>
          <w:tcPr>
            <w:tcW w:w="992"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 x PT, 2 x RAP</w:t>
            </w:r>
          </w:p>
        </w:tc>
        <w:tc>
          <w:tcPr>
            <w:tcW w:w="992"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 x PT, 1 x RAP</w:t>
            </w:r>
          </w:p>
        </w:tc>
        <w:tc>
          <w:tcPr>
            <w:tcW w:w="851"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Gym based</w:t>
            </w:r>
          </w:p>
        </w:tc>
        <w:tc>
          <w:tcPr>
            <w:tcW w:w="850"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Rolling</w:t>
            </w:r>
          </w:p>
        </w:tc>
        <w:tc>
          <w:tcPr>
            <w:tcW w:w="1418" w:type="dxa"/>
            <w:shd w:val="clear" w:color="auto" w:fill="FFFF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Twice/week for 6 weeks</w:t>
            </w:r>
          </w:p>
        </w:tc>
      </w:tr>
      <w:tr w:rsidR="00627BD0" w:rsidRPr="00CF1C95" w:rsidTr="00627BD0">
        <w:tc>
          <w:tcPr>
            <w:tcW w:w="1526"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High Dependency</w:t>
            </w:r>
          </w:p>
        </w:tc>
        <w:tc>
          <w:tcPr>
            <w:tcW w:w="992"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4</w:t>
            </w:r>
          </w:p>
        </w:tc>
        <w:tc>
          <w:tcPr>
            <w:tcW w:w="992"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2</w:t>
            </w:r>
          </w:p>
        </w:tc>
        <w:tc>
          <w:tcPr>
            <w:tcW w:w="993"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8</w:t>
            </w:r>
          </w:p>
        </w:tc>
        <w:tc>
          <w:tcPr>
            <w:tcW w:w="992"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 x PT, 2 x RAP</w:t>
            </w:r>
          </w:p>
        </w:tc>
        <w:tc>
          <w:tcPr>
            <w:tcW w:w="992"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 x PT, 2 x RAP</w:t>
            </w:r>
          </w:p>
        </w:tc>
        <w:tc>
          <w:tcPr>
            <w:tcW w:w="851"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Gym based</w:t>
            </w:r>
          </w:p>
        </w:tc>
        <w:tc>
          <w:tcPr>
            <w:tcW w:w="850"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Rolling</w:t>
            </w:r>
          </w:p>
        </w:tc>
        <w:tc>
          <w:tcPr>
            <w:tcW w:w="1418" w:type="dxa"/>
            <w:shd w:val="clear" w:color="auto" w:fill="FF000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Twice/week for 6 weeks</w:t>
            </w:r>
          </w:p>
        </w:tc>
      </w:tr>
      <w:tr w:rsidR="00627BD0" w:rsidRPr="00CF1C95" w:rsidTr="00627BD0">
        <w:tc>
          <w:tcPr>
            <w:tcW w:w="1526"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Functional Class</w:t>
            </w:r>
          </w:p>
        </w:tc>
        <w:tc>
          <w:tcPr>
            <w:tcW w:w="992"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w:t>
            </w:r>
          </w:p>
        </w:tc>
        <w:tc>
          <w:tcPr>
            <w:tcW w:w="992"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w:t>
            </w:r>
          </w:p>
        </w:tc>
        <w:tc>
          <w:tcPr>
            <w:tcW w:w="993"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10</w:t>
            </w:r>
          </w:p>
        </w:tc>
        <w:tc>
          <w:tcPr>
            <w:tcW w:w="992"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 x OT, 1 x RSW</w:t>
            </w:r>
          </w:p>
        </w:tc>
        <w:tc>
          <w:tcPr>
            <w:tcW w:w="992"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 x OT, 1 x RSW</w:t>
            </w:r>
          </w:p>
        </w:tc>
        <w:tc>
          <w:tcPr>
            <w:tcW w:w="851"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Atrium</w:t>
            </w:r>
          </w:p>
        </w:tc>
        <w:tc>
          <w:tcPr>
            <w:tcW w:w="850"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Cohort</w:t>
            </w:r>
          </w:p>
        </w:tc>
        <w:tc>
          <w:tcPr>
            <w:tcW w:w="1418" w:type="dxa"/>
            <w:shd w:val="clear" w:color="auto" w:fill="B2A1C7"/>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Once/week for 4 weeks</w:t>
            </w:r>
          </w:p>
        </w:tc>
      </w:tr>
      <w:tr w:rsidR="00627BD0" w:rsidRPr="00CF1C95" w:rsidTr="00627BD0">
        <w:tc>
          <w:tcPr>
            <w:tcW w:w="1526"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Maintenance Class</w:t>
            </w:r>
          </w:p>
        </w:tc>
        <w:tc>
          <w:tcPr>
            <w:tcW w:w="992"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9</w:t>
            </w:r>
          </w:p>
        </w:tc>
        <w:tc>
          <w:tcPr>
            <w:tcW w:w="992"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9</w:t>
            </w:r>
          </w:p>
        </w:tc>
        <w:tc>
          <w:tcPr>
            <w:tcW w:w="993"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15</w:t>
            </w:r>
          </w:p>
        </w:tc>
        <w:tc>
          <w:tcPr>
            <w:tcW w:w="992"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2 x RAP</w:t>
            </w:r>
          </w:p>
        </w:tc>
        <w:tc>
          <w:tcPr>
            <w:tcW w:w="992"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2 x RAP</w:t>
            </w:r>
          </w:p>
        </w:tc>
        <w:tc>
          <w:tcPr>
            <w:tcW w:w="851"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Gym based</w:t>
            </w:r>
          </w:p>
        </w:tc>
        <w:tc>
          <w:tcPr>
            <w:tcW w:w="850"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Rolling</w:t>
            </w:r>
          </w:p>
        </w:tc>
        <w:tc>
          <w:tcPr>
            <w:tcW w:w="1418" w:type="dxa"/>
            <w:shd w:val="clear" w:color="auto" w:fill="92D050"/>
          </w:tcPr>
          <w:p w:rsidR="00627BD0" w:rsidRPr="00CF1C95" w:rsidRDefault="00627BD0" w:rsidP="00627BD0">
            <w:pPr>
              <w:rPr>
                <w:rFonts w:ascii="Calibri" w:eastAsia="Calibri" w:hAnsi="Calibri"/>
                <w:sz w:val="22"/>
                <w:szCs w:val="22"/>
                <w:lang w:eastAsia="en-US"/>
              </w:rPr>
            </w:pPr>
            <w:r w:rsidRPr="00CF1C95">
              <w:rPr>
                <w:rFonts w:ascii="Calibri" w:eastAsia="Calibri" w:hAnsi="Calibri"/>
                <w:sz w:val="22"/>
                <w:szCs w:val="22"/>
                <w:lang w:eastAsia="en-US"/>
              </w:rPr>
              <w:t>Once/week for 6 months</w:t>
            </w:r>
          </w:p>
        </w:tc>
      </w:tr>
    </w:tbl>
    <w:p w:rsidR="008702A9"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u w:val="single"/>
        </w:rPr>
        <w:lastRenderedPageBreak/>
        <w:t>Exercise component includes</w:t>
      </w:r>
      <w:r w:rsidRPr="00CA1225">
        <w:rPr>
          <w:rFonts w:asciiTheme="minorHAnsi" w:hAnsiTheme="minorHAnsi" w:cs="Arial"/>
          <w:sz w:val="22"/>
          <w:szCs w:val="22"/>
        </w:rPr>
        <w:t>:</w:t>
      </w:r>
    </w:p>
    <w:p w:rsidR="00FF0E07"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rPr>
        <w:t>A warm up - this can be done in sitting or standing depending on the group</w:t>
      </w:r>
    </w:p>
    <w:p w:rsidR="00FF0E07"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rPr>
        <w:t>Main exercise session – an individualised programme of exercise which is likely to include endurance / aerobic training and strength training</w:t>
      </w:r>
    </w:p>
    <w:p w:rsidR="009A6CE6" w:rsidRPr="00CA1225" w:rsidRDefault="009A6CE6" w:rsidP="00CA1225">
      <w:pPr>
        <w:ind w:left="-426" w:right="-483"/>
        <w:rPr>
          <w:rFonts w:asciiTheme="minorHAnsi" w:hAnsiTheme="minorHAnsi" w:cs="Arial"/>
          <w:sz w:val="22"/>
          <w:szCs w:val="22"/>
        </w:rPr>
      </w:pPr>
    </w:p>
    <w:p w:rsidR="00FF0E07"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rPr>
        <w:t>The exercise component lasts approx</w:t>
      </w:r>
      <w:r w:rsidR="009A6CE6" w:rsidRPr="00CA1225">
        <w:rPr>
          <w:rFonts w:asciiTheme="minorHAnsi" w:hAnsiTheme="minorHAnsi" w:cs="Arial"/>
          <w:sz w:val="22"/>
          <w:szCs w:val="22"/>
        </w:rPr>
        <w:t>imately</w:t>
      </w:r>
      <w:r w:rsidRPr="00CA1225">
        <w:rPr>
          <w:rFonts w:asciiTheme="minorHAnsi" w:hAnsiTheme="minorHAnsi" w:cs="Arial"/>
          <w:sz w:val="22"/>
          <w:szCs w:val="22"/>
        </w:rPr>
        <w:t xml:space="preserve"> 1 hour</w:t>
      </w:r>
      <w:r w:rsidR="00761C6B" w:rsidRPr="00CA1225">
        <w:rPr>
          <w:rFonts w:asciiTheme="minorHAnsi" w:hAnsiTheme="minorHAnsi" w:cs="Arial"/>
          <w:sz w:val="22"/>
          <w:szCs w:val="22"/>
        </w:rPr>
        <w:t>.</w:t>
      </w:r>
    </w:p>
    <w:p w:rsidR="00FF0E07" w:rsidRPr="00CA1225" w:rsidRDefault="00FF0E07" w:rsidP="00CA1225">
      <w:pPr>
        <w:ind w:left="-426" w:right="-483"/>
        <w:rPr>
          <w:rFonts w:asciiTheme="minorHAnsi" w:hAnsiTheme="minorHAnsi" w:cs="Arial"/>
          <w:sz w:val="22"/>
          <w:szCs w:val="22"/>
        </w:rPr>
      </w:pPr>
    </w:p>
    <w:p w:rsidR="00FF0E07"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u w:val="single"/>
        </w:rPr>
        <w:t>Education sessions may include</w:t>
      </w:r>
      <w:r w:rsidRPr="00CA1225">
        <w:rPr>
          <w:rFonts w:asciiTheme="minorHAnsi" w:hAnsiTheme="minorHAnsi" w:cs="Arial"/>
          <w:sz w:val="22"/>
          <w:szCs w:val="22"/>
        </w:rPr>
        <w:t>:</w:t>
      </w:r>
    </w:p>
    <w:p w:rsidR="00FF0E07" w:rsidRPr="00CA1225" w:rsidRDefault="009A4F03" w:rsidP="00CA1225">
      <w:pPr>
        <w:ind w:left="-426" w:right="-483"/>
        <w:rPr>
          <w:rFonts w:asciiTheme="minorHAnsi" w:hAnsiTheme="minorHAnsi" w:cs="Arial"/>
          <w:sz w:val="22"/>
          <w:szCs w:val="22"/>
        </w:rPr>
      </w:pPr>
      <w:r w:rsidRPr="00CA1225">
        <w:rPr>
          <w:rFonts w:asciiTheme="minorHAnsi" w:hAnsiTheme="minorHAnsi" w:cs="Arial"/>
          <w:sz w:val="22"/>
          <w:szCs w:val="22"/>
        </w:rPr>
        <w:t>Types of lung disease</w:t>
      </w:r>
      <w:r w:rsidR="00761C6B" w:rsidRPr="00CA1225">
        <w:rPr>
          <w:rFonts w:asciiTheme="minorHAnsi" w:hAnsiTheme="minorHAnsi" w:cs="Arial"/>
          <w:sz w:val="22"/>
          <w:szCs w:val="22"/>
        </w:rPr>
        <w:tab/>
      </w:r>
    </w:p>
    <w:p w:rsidR="00FF0E07"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rPr>
        <w:t>ACBT</w:t>
      </w:r>
      <w:r w:rsidR="005B4EE5" w:rsidRPr="00CA1225">
        <w:rPr>
          <w:rFonts w:asciiTheme="minorHAnsi" w:hAnsiTheme="minorHAnsi" w:cs="Arial"/>
          <w:sz w:val="22"/>
          <w:szCs w:val="22"/>
        </w:rPr>
        <w:t xml:space="preserve"> / chest clearance techniques</w:t>
      </w:r>
    </w:p>
    <w:p w:rsidR="00FF0E07"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rPr>
        <w:t>Breathing Control</w:t>
      </w:r>
    </w:p>
    <w:p w:rsidR="005B4EE5" w:rsidRPr="00CA1225" w:rsidRDefault="005B4EE5" w:rsidP="00CA1225">
      <w:pPr>
        <w:ind w:left="-426" w:right="-483"/>
        <w:rPr>
          <w:rFonts w:asciiTheme="minorHAnsi" w:hAnsiTheme="minorHAnsi" w:cs="Arial"/>
          <w:sz w:val="22"/>
          <w:szCs w:val="22"/>
        </w:rPr>
      </w:pPr>
      <w:r w:rsidRPr="00CA1225">
        <w:rPr>
          <w:rFonts w:asciiTheme="minorHAnsi" w:hAnsiTheme="minorHAnsi" w:cs="Arial"/>
          <w:sz w:val="22"/>
          <w:szCs w:val="22"/>
        </w:rPr>
        <w:t>Management of exacerbations</w:t>
      </w:r>
    </w:p>
    <w:p w:rsidR="005B4EE5" w:rsidRPr="00CA1225" w:rsidRDefault="005B4EE5" w:rsidP="00CA1225">
      <w:pPr>
        <w:ind w:left="-426" w:right="-483"/>
        <w:rPr>
          <w:rFonts w:asciiTheme="minorHAnsi" w:hAnsiTheme="minorHAnsi" w:cs="Arial"/>
          <w:sz w:val="22"/>
          <w:szCs w:val="22"/>
        </w:rPr>
      </w:pPr>
      <w:r w:rsidRPr="00CA1225">
        <w:rPr>
          <w:rFonts w:asciiTheme="minorHAnsi" w:hAnsiTheme="minorHAnsi" w:cs="Arial"/>
          <w:sz w:val="22"/>
          <w:szCs w:val="22"/>
        </w:rPr>
        <w:t>Inhaler technique and medications</w:t>
      </w:r>
    </w:p>
    <w:p w:rsidR="005B4EE5" w:rsidRPr="00CA1225" w:rsidRDefault="005B4EE5" w:rsidP="00CA1225">
      <w:pPr>
        <w:ind w:left="-426" w:right="-483"/>
        <w:rPr>
          <w:rFonts w:asciiTheme="minorHAnsi" w:hAnsiTheme="minorHAnsi" w:cs="Arial"/>
          <w:sz w:val="22"/>
          <w:szCs w:val="22"/>
        </w:rPr>
      </w:pPr>
      <w:r w:rsidRPr="00CA1225">
        <w:rPr>
          <w:rFonts w:asciiTheme="minorHAnsi" w:hAnsiTheme="minorHAnsi" w:cs="Arial"/>
          <w:sz w:val="22"/>
          <w:szCs w:val="22"/>
        </w:rPr>
        <w:t xml:space="preserve">Dietary advice </w:t>
      </w:r>
    </w:p>
    <w:p w:rsidR="009A4F03" w:rsidRPr="00CA1225" w:rsidRDefault="009A4F03" w:rsidP="00CA1225">
      <w:pPr>
        <w:ind w:left="-426" w:right="-483"/>
        <w:rPr>
          <w:rFonts w:asciiTheme="minorHAnsi" w:hAnsiTheme="minorHAnsi" w:cs="Arial"/>
          <w:sz w:val="22"/>
          <w:szCs w:val="22"/>
        </w:rPr>
      </w:pPr>
      <w:r w:rsidRPr="00CA1225">
        <w:rPr>
          <w:rFonts w:asciiTheme="minorHAnsi" w:hAnsiTheme="minorHAnsi" w:cs="Arial"/>
          <w:sz w:val="22"/>
          <w:szCs w:val="22"/>
        </w:rPr>
        <w:t>Speech and language therapy</w:t>
      </w:r>
    </w:p>
    <w:p w:rsidR="009A4F03" w:rsidRPr="00CA1225" w:rsidRDefault="009A4F03" w:rsidP="00CA1225">
      <w:pPr>
        <w:ind w:left="-426" w:right="-483"/>
        <w:rPr>
          <w:rFonts w:asciiTheme="minorHAnsi" w:hAnsiTheme="minorHAnsi" w:cs="Arial"/>
          <w:sz w:val="22"/>
          <w:szCs w:val="22"/>
        </w:rPr>
      </w:pPr>
      <w:r w:rsidRPr="00CA1225">
        <w:rPr>
          <w:rFonts w:asciiTheme="minorHAnsi" w:hAnsiTheme="minorHAnsi" w:cs="Arial"/>
          <w:sz w:val="22"/>
          <w:szCs w:val="22"/>
        </w:rPr>
        <w:t>Living an active life with lung disease / Benefits of exercise</w:t>
      </w:r>
    </w:p>
    <w:p w:rsidR="005B4EE5" w:rsidRPr="00CA1225" w:rsidRDefault="005B4EE5" w:rsidP="00CA1225">
      <w:pPr>
        <w:ind w:left="-426" w:right="-483"/>
        <w:rPr>
          <w:rFonts w:asciiTheme="minorHAnsi" w:hAnsiTheme="minorHAnsi" w:cs="Arial"/>
          <w:sz w:val="22"/>
          <w:szCs w:val="22"/>
        </w:rPr>
      </w:pPr>
      <w:r w:rsidRPr="00CA1225">
        <w:rPr>
          <w:rFonts w:asciiTheme="minorHAnsi" w:hAnsiTheme="minorHAnsi" w:cs="Arial"/>
          <w:sz w:val="22"/>
          <w:szCs w:val="22"/>
        </w:rPr>
        <w:t>Travelling with a lung condition</w:t>
      </w:r>
    </w:p>
    <w:p w:rsidR="00FF0E07" w:rsidRPr="00CA1225" w:rsidRDefault="005B4EE5" w:rsidP="00CA1225">
      <w:pPr>
        <w:ind w:left="-426" w:right="-483"/>
        <w:rPr>
          <w:rFonts w:asciiTheme="minorHAnsi" w:hAnsiTheme="minorHAnsi" w:cs="Arial"/>
          <w:sz w:val="22"/>
          <w:szCs w:val="22"/>
        </w:rPr>
      </w:pPr>
      <w:r w:rsidRPr="00CA1225">
        <w:rPr>
          <w:rFonts w:asciiTheme="minorHAnsi" w:hAnsiTheme="minorHAnsi" w:cs="Arial"/>
          <w:sz w:val="22"/>
          <w:szCs w:val="22"/>
        </w:rPr>
        <w:t>Managing anxiety</w:t>
      </w:r>
      <w:r w:rsidR="009A4F03" w:rsidRPr="00CA1225">
        <w:rPr>
          <w:rFonts w:asciiTheme="minorHAnsi" w:hAnsiTheme="minorHAnsi" w:cs="Arial"/>
          <w:sz w:val="22"/>
          <w:szCs w:val="22"/>
        </w:rPr>
        <w:t xml:space="preserve"> / </w:t>
      </w:r>
      <w:r w:rsidRPr="00CA1225">
        <w:rPr>
          <w:rFonts w:asciiTheme="minorHAnsi" w:hAnsiTheme="minorHAnsi" w:cs="Arial"/>
          <w:sz w:val="22"/>
          <w:szCs w:val="22"/>
        </w:rPr>
        <w:t>Relaxation strategies</w:t>
      </w:r>
    </w:p>
    <w:p w:rsidR="009A6CE6" w:rsidRPr="00CA1225" w:rsidRDefault="009A6CE6" w:rsidP="00CA1225">
      <w:pPr>
        <w:ind w:left="-426" w:right="-483"/>
        <w:rPr>
          <w:rFonts w:asciiTheme="minorHAnsi" w:hAnsiTheme="minorHAnsi" w:cs="Arial"/>
          <w:sz w:val="22"/>
          <w:szCs w:val="22"/>
        </w:rPr>
      </w:pPr>
    </w:p>
    <w:p w:rsidR="00FF0E07" w:rsidRPr="00CA1225" w:rsidRDefault="00FF0E07" w:rsidP="00CA1225">
      <w:pPr>
        <w:ind w:left="-426" w:right="-483"/>
        <w:rPr>
          <w:rFonts w:asciiTheme="minorHAnsi" w:hAnsiTheme="minorHAnsi" w:cs="Arial"/>
          <w:sz w:val="22"/>
          <w:szCs w:val="22"/>
        </w:rPr>
      </w:pPr>
      <w:r w:rsidRPr="00CA1225">
        <w:rPr>
          <w:rFonts w:asciiTheme="minorHAnsi" w:hAnsiTheme="minorHAnsi" w:cs="Arial"/>
          <w:sz w:val="22"/>
          <w:szCs w:val="22"/>
        </w:rPr>
        <w:t>The education session lasts approx</w:t>
      </w:r>
      <w:r w:rsidR="009A6CE6" w:rsidRPr="00CA1225">
        <w:rPr>
          <w:rFonts w:asciiTheme="minorHAnsi" w:hAnsiTheme="minorHAnsi" w:cs="Arial"/>
          <w:sz w:val="22"/>
          <w:szCs w:val="22"/>
        </w:rPr>
        <w:t>imately</w:t>
      </w:r>
      <w:r w:rsidRPr="00CA1225">
        <w:rPr>
          <w:rFonts w:asciiTheme="minorHAnsi" w:hAnsiTheme="minorHAnsi" w:cs="Arial"/>
          <w:sz w:val="22"/>
          <w:szCs w:val="22"/>
        </w:rPr>
        <w:t xml:space="preserve"> 30 mins</w:t>
      </w:r>
      <w:r w:rsidR="009A4F03" w:rsidRPr="00CA1225">
        <w:rPr>
          <w:rFonts w:asciiTheme="minorHAnsi" w:hAnsiTheme="minorHAnsi" w:cs="Arial"/>
          <w:sz w:val="22"/>
          <w:szCs w:val="22"/>
        </w:rPr>
        <w:t xml:space="preserve">, and written material will be provided for </w:t>
      </w:r>
      <w:r w:rsidR="00F5045E" w:rsidRPr="00CA1225">
        <w:rPr>
          <w:rFonts w:asciiTheme="minorHAnsi" w:hAnsiTheme="minorHAnsi" w:cs="Arial"/>
          <w:sz w:val="22"/>
          <w:szCs w:val="22"/>
        </w:rPr>
        <w:t>self-directed learning</w:t>
      </w:r>
      <w:r w:rsidR="009A4F03" w:rsidRPr="00CA1225">
        <w:rPr>
          <w:rFonts w:asciiTheme="minorHAnsi" w:hAnsiTheme="minorHAnsi" w:cs="Arial"/>
          <w:sz w:val="22"/>
          <w:szCs w:val="22"/>
        </w:rPr>
        <w:t>.</w:t>
      </w:r>
    </w:p>
    <w:p w:rsidR="00761C6B" w:rsidRPr="00CA1225" w:rsidRDefault="00761C6B" w:rsidP="00CA1225">
      <w:pPr>
        <w:ind w:left="-426" w:right="-483"/>
        <w:rPr>
          <w:rFonts w:asciiTheme="minorHAnsi" w:hAnsiTheme="minorHAnsi" w:cs="Arial"/>
          <w:sz w:val="22"/>
          <w:szCs w:val="22"/>
        </w:rPr>
      </w:pPr>
    </w:p>
    <w:p w:rsidR="00761C6B" w:rsidRPr="00CA1225" w:rsidRDefault="00F5045E" w:rsidP="00CA1225">
      <w:pPr>
        <w:ind w:left="-426" w:right="-483"/>
        <w:rPr>
          <w:rFonts w:asciiTheme="minorHAnsi" w:hAnsiTheme="minorHAnsi" w:cs="Arial"/>
          <w:b/>
          <w:sz w:val="22"/>
          <w:szCs w:val="22"/>
        </w:rPr>
      </w:pPr>
      <w:r w:rsidRPr="00CA1225">
        <w:rPr>
          <w:rFonts w:asciiTheme="minorHAnsi" w:hAnsiTheme="minorHAnsi" w:cs="Arial"/>
          <w:sz w:val="22"/>
          <w:szCs w:val="22"/>
          <w:u w:val="single"/>
        </w:rPr>
        <w:br w:type="page"/>
      </w:r>
      <w:r w:rsidR="00761C6B" w:rsidRPr="00CA1225">
        <w:rPr>
          <w:rFonts w:asciiTheme="minorHAnsi" w:hAnsiTheme="minorHAnsi" w:cs="Arial"/>
          <w:b/>
          <w:sz w:val="22"/>
          <w:szCs w:val="22"/>
          <w:u w:val="single"/>
        </w:rPr>
        <w:lastRenderedPageBreak/>
        <w:t>The Pulmonary Rehabilitation Team</w:t>
      </w:r>
      <w:r w:rsidR="00761C6B" w:rsidRPr="00CA1225">
        <w:rPr>
          <w:rFonts w:asciiTheme="minorHAnsi" w:hAnsiTheme="minorHAnsi" w:cs="Arial"/>
          <w:b/>
          <w:sz w:val="22"/>
          <w:szCs w:val="22"/>
        </w:rPr>
        <w:t>:</w:t>
      </w:r>
    </w:p>
    <w:p w:rsidR="00F5045E" w:rsidRPr="00CA1225" w:rsidRDefault="00F5045E" w:rsidP="00CA1225">
      <w:pPr>
        <w:ind w:left="-426" w:right="-483"/>
        <w:rPr>
          <w:rFonts w:asciiTheme="minorHAnsi" w:hAnsiTheme="minorHAnsi" w:cs="Arial"/>
          <w:sz w:val="22"/>
          <w:szCs w:val="22"/>
        </w:rPr>
      </w:pPr>
    </w:p>
    <w:p w:rsidR="00F5045E" w:rsidRPr="00CA1225" w:rsidRDefault="0011125A" w:rsidP="00CA1225">
      <w:pPr>
        <w:ind w:left="-426" w:right="-483"/>
        <w:rPr>
          <w:rFonts w:asciiTheme="minorHAnsi" w:hAnsiTheme="minorHAnsi" w:cs="Arial"/>
          <w:sz w:val="22"/>
          <w:szCs w:val="22"/>
        </w:rPr>
      </w:pPr>
      <w:r w:rsidRPr="00CA1225">
        <w:rPr>
          <w:rFonts w:asciiTheme="minorHAnsi" w:hAnsiTheme="minorHAnsi" w:cs="Arial"/>
          <w:sz w:val="22"/>
          <w:szCs w:val="22"/>
        </w:rPr>
        <w:t>[INSERT team structure information/diagram including names, roles and band]</w:t>
      </w:r>
    </w:p>
    <w:p w:rsidR="0011125A" w:rsidRPr="00CA1225" w:rsidRDefault="0011125A" w:rsidP="00CA1225">
      <w:pPr>
        <w:ind w:left="-426" w:right="-483"/>
        <w:rPr>
          <w:rFonts w:asciiTheme="minorHAnsi" w:hAnsiTheme="minorHAnsi" w:cs="Arial"/>
          <w:sz w:val="22"/>
          <w:szCs w:val="22"/>
        </w:rPr>
      </w:pPr>
    </w:p>
    <w:p w:rsidR="00761C6B" w:rsidRPr="00CA1225" w:rsidRDefault="00761C6B" w:rsidP="00CA1225">
      <w:pPr>
        <w:ind w:left="-426" w:right="-483"/>
        <w:rPr>
          <w:rFonts w:asciiTheme="minorHAnsi" w:hAnsiTheme="minorHAnsi" w:cs="Arial"/>
          <w:sz w:val="22"/>
          <w:szCs w:val="22"/>
        </w:rPr>
      </w:pPr>
      <w:r w:rsidRPr="00CA1225">
        <w:rPr>
          <w:rFonts w:asciiTheme="minorHAnsi" w:hAnsiTheme="minorHAnsi" w:cs="Arial"/>
          <w:sz w:val="22"/>
          <w:szCs w:val="22"/>
        </w:rPr>
        <w:t>Respiratory Nurse Consultant / Specialists</w:t>
      </w:r>
      <w:r w:rsidR="00F5045E" w:rsidRPr="00CA1225">
        <w:rPr>
          <w:rFonts w:asciiTheme="minorHAnsi" w:hAnsiTheme="minorHAnsi" w:cs="Arial"/>
          <w:sz w:val="22"/>
          <w:szCs w:val="22"/>
        </w:rPr>
        <w:t xml:space="preserve">, </w:t>
      </w:r>
      <w:r w:rsidRPr="00CA1225">
        <w:rPr>
          <w:rFonts w:asciiTheme="minorHAnsi" w:hAnsiTheme="minorHAnsi" w:cs="Arial"/>
          <w:sz w:val="22"/>
          <w:szCs w:val="22"/>
        </w:rPr>
        <w:t>Dietician</w:t>
      </w:r>
      <w:r w:rsidR="00F5045E" w:rsidRPr="00CA1225">
        <w:rPr>
          <w:rFonts w:asciiTheme="minorHAnsi" w:hAnsiTheme="minorHAnsi" w:cs="Arial"/>
          <w:sz w:val="22"/>
          <w:szCs w:val="22"/>
        </w:rPr>
        <w:t xml:space="preserve">, and </w:t>
      </w:r>
      <w:r w:rsidRPr="00CA1225">
        <w:rPr>
          <w:rFonts w:asciiTheme="minorHAnsi" w:hAnsiTheme="minorHAnsi" w:cs="Arial"/>
          <w:sz w:val="22"/>
          <w:szCs w:val="22"/>
        </w:rPr>
        <w:t>Speech and Language therapist</w:t>
      </w:r>
      <w:r w:rsidR="00F5045E" w:rsidRPr="00CA1225">
        <w:rPr>
          <w:rFonts w:asciiTheme="minorHAnsi" w:hAnsiTheme="minorHAnsi" w:cs="Arial"/>
          <w:sz w:val="22"/>
          <w:szCs w:val="22"/>
        </w:rPr>
        <w:t xml:space="preserve"> also available to input into education provision and as per patient need. </w:t>
      </w:r>
    </w:p>
    <w:p w:rsidR="00BD2E30" w:rsidRPr="00CA1225" w:rsidRDefault="00761C6B" w:rsidP="00CA1225">
      <w:pPr>
        <w:ind w:left="-426" w:right="-483"/>
        <w:rPr>
          <w:rFonts w:asciiTheme="minorHAnsi" w:hAnsiTheme="minorHAnsi" w:cs="Arial"/>
          <w:sz w:val="22"/>
          <w:szCs w:val="22"/>
        </w:rPr>
      </w:pPr>
      <w:r w:rsidRPr="00CA1225">
        <w:rPr>
          <w:rFonts w:asciiTheme="minorHAnsi" w:hAnsiTheme="minorHAnsi" w:cs="Arial"/>
          <w:sz w:val="22"/>
          <w:szCs w:val="22"/>
        </w:rPr>
        <w:t xml:space="preserve">The </w:t>
      </w:r>
      <w:r w:rsidR="001C6466" w:rsidRPr="00CA1225">
        <w:rPr>
          <w:rFonts w:asciiTheme="minorHAnsi" w:hAnsiTheme="minorHAnsi" w:cs="Arial"/>
          <w:sz w:val="22"/>
          <w:szCs w:val="22"/>
        </w:rPr>
        <w:t xml:space="preserve">gym based </w:t>
      </w:r>
      <w:r w:rsidRPr="00CA1225">
        <w:rPr>
          <w:rFonts w:asciiTheme="minorHAnsi" w:hAnsiTheme="minorHAnsi" w:cs="Arial"/>
          <w:sz w:val="22"/>
          <w:szCs w:val="22"/>
        </w:rPr>
        <w:t>programmes are co-ordinated by the clin</w:t>
      </w:r>
      <w:r w:rsidR="001C6466" w:rsidRPr="00CA1225">
        <w:rPr>
          <w:rFonts w:asciiTheme="minorHAnsi" w:hAnsiTheme="minorHAnsi" w:cs="Arial"/>
          <w:sz w:val="22"/>
          <w:szCs w:val="22"/>
        </w:rPr>
        <w:t>ical specialist physiotherapist</w:t>
      </w:r>
      <w:r w:rsidRPr="00CA1225">
        <w:rPr>
          <w:rFonts w:asciiTheme="minorHAnsi" w:hAnsiTheme="minorHAnsi" w:cs="Arial"/>
          <w:sz w:val="22"/>
          <w:szCs w:val="22"/>
        </w:rPr>
        <w:t xml:space="preserve"> and the</w:t>
      </w:r>
      <w:r w:rsidR="001C6466" w:rsidRPr="00CA1225">
        <w:rPr>
          <w:rFonts w:asciiTheme="minorHAnsi" w:hAnsiTheme="minorHAnsi" w:cs="Arial"/>
          <w:sz w:val="22"/>
          <w:szCs w:val="22"/>
        </w:rPr>
        <w:t xml:space="preserve"> </w:t>
      </w:r>
      <w:r w:rsidR="0011125A" w:rsidRPr="00CA1225">
        <w:rPr>
          <w:rFonts w:asciiTheme="minorHAnsi" w:hAnsiTheme="minorHAnsi" w:cs="Arial"/>
          <w:sz w:val="22"/>
          <w:szCs w:val="22"/>
        </w:rPr>
        <w:t>[</w:t>
      </w:r>
      <w:r w:rsidR="001C6466" w:rsidRPr="00CA1225">
        <w:rPr>
          <w:rFonts w:asciiTheme="minorHAnsi" w:hAnsiTheme="minorHAnsi" w:cs="Arial"/>
          <w:sz w:val="22"/>
          <w:szCs w:val="22"/>
        </w:rPr>
        <w:t>atrium</w:t>
      </w:r>
      <w:r w:rsidR="0011125A" w:rsidRPr="00CA1225">
        <w:rPr>
          <w:rFonts w:asciiTheme="minorHAnsi" w:hAnsiTheme="minorHAnsi" w:cs="Arial"/>
          <w:sz w:val="22"/>
          <w:szCs w:val="22"/>
        </w:rPr>
        <w:t>]</w:t>
      </w:r>
      <w:r w:rsidR="001C6466" w:rsidRPr="00CA1225">
        <w:rPr>
          <w:rFonts w:asciiTheme="minorHAnsi" w:hAnsiTheme="minorHAnsi" w:cs="Arial"/>
          <w:sz w:val="22"/>
          <w:szCs w:val="22"/>
        </w:rPr>
        <w:t xml:space="preserve"> based</w:t>
      </w:r>
      <w:r w:rsidRPr="00CA1225">
        <w:rPr>
          <w:rFonts w:asciiTheme="minorHAnsi" w:hAnsiTheme="minorHAnsi" w:cs="Arial"/>
          <w:sz w:val="22"/>
          <w:szCs w:val="22"/>
        </w:rPr>
        <w:t xml:space="preserve"> </w:t>
      </w:r>
      <w:r w:rsidR="001C6466" w:rsidRPr="00CA1225">
        <w:rPr>
          <w:rFonts w:asciiTheme="minorHAnsi" w:hAnsiTheme="minorHAnsi" w:cs="Arial"/>
          <w:sz w:val="22"/>
          <w:szCs w:val="22"/>
        </w:rPr>
        <w:t xml:space="preserve">functional </w:t>
      </w:r>
      <w:r w:rsidRPr="00CA1225">
        <w:rPr>
          <w:rFonts w:asciiTheme="minorHAnsi" w:hAnsiTheme="minorHAnsi" w:cs="Arial"/>
          <w:sz w:val="22"/>
          <w:szCs w:val="22"/>
        </w:rPr>
        <w:t>group is co-ordinated by the Specialist Occupational Therapist (with assistance from the physiotherapists</w:t>
      </w:r>
      <w:r w:rsidR="00BD2E30" w:rsidRPr="00CA1225">
        <w:rPr>
          <w:rFonts w:asciiTheme="minorHAnsi" w:hAnsiTheme="minorHAnsi" w:cs="Arial"/>
          <w:sz w:val="22"/>
          <w:szCs w:val="22"/>
        </w:rPr>
        <w:t>,</w:t>
      </w:r>
      <w:r w:rsidRPr="00CA1225">
        <w:rPr>
          <w:rFonts w:asciiTheme="minorHAnsi" w:hAnsiTheme="minorHAnsi" w:cs="Arial"/>
          <w:sz w:val="22"/>
          <w:szCs w:val="22"/>
        </w:rPr>
        <w:t xml:space="preserve"> as required</w:t>
      </w:r>
      <w:r w:rsidR="00BD2E30" w:rsidRPr="00CA1225">
        <w:rPr>
          <w:rFonts w:asciiTheme="minorHAnsi" w:hAnsiTheme="minorHAnsi" w:cs="Arial"/>
          <w:sz w:val="22"/>
          <w:szCs w:val="22"/>
        </w:rPr>
        <w:t>,</w:t>
      </w:r>
      <w:r w:rsidRPr="00CA1225">
        <w:rPr>
          <w:rFonts w:asciiTheme="minorHAnsi" w:hAnsiTheme="minorHAnsi" w:cs="Arial"/>
          <w:sz w:val="22"/>
          <w:szCs w:val="22"/>
        </w:rPr>
        <w:t xml:space="preserve"> for advice regarding the exercise component)</w:t>
      </w:r>
      <w:r w:rsidR="00BD2E30" w:rsidRPr="00CA1225">
        <w:rPr>
          <w:rFonts w:asciiTheme="minorHAnsi" w:hAnsiTheme="minorHAnsi" w:cs="Arial"/>
          <w:sz w:val="22"/>
          <w:szCs w:val="22"/>
        </w:rPr>
        <w:t>.</w:t>
      </w:r>
    </w:p>
    <w:p w:rsidR="001C6466" w:rsidRPr="00CA1225" w:rsidRDefault="001C6466" w:rsidP="00CA1225">
      <w:pPr>
        <w:ind w:left="-426" w:right="-483"/>
        <w:rPr>
          <w:rFonts w:asciiTheme="minorHAnsi" w:hAnsiTheme="minorHAnsi" w:cs="Arial"/>
          <w:sz w:val="22"/>
          <w:szCs w:val="22"/>
        </w:rPr>
      </w:pPr>
    </w:p>
    <w:p w:rsidR="008D4D9E" w:rsidRPr="00CA1225" w:rsidRDefault="008D4D9E" w:rsidP="00CA1225">
      <w:pPr>
        <w:ind w:left="-426" w:right="-483"/>
        <w:rPr>
          <w:rFonts w:asciiTheme="minorHAnsi" w:eastAsia="Calibri" w:hAnsiTheme="minorHAnsi" w:cs="Arial"/>
          <w:b/>
          <w:sz w:val="22"/>
          <w:szCs w:val="22"/>
          <w:u w:val="single"/>
          <w:lang w:eastAsia="en-US"/>
        </w:rPr>
      </w:pPr>
      <w:r w:rsidRPr="00CA1225">
        <w:rPr>
          <w:rFonts w:asciiTheme="minorHAnsi" w:eastAsia="Calibri" w:hAnsiTheme="minorHAnsi" w:cs="Arial"/>
          <w:b/>
          <w:sz w:val="22"/>
          <w:szCs w:val="22"/>
          <w:u w:val="single"/>
          <w:lang w:eastAsia="en-US"/>
        </w:rPr>
        <w:t>Links with follow on services</w:t>
      </w:r>
    </w:p>
    <w:p w:rsidR="008D4D9E" w:rsidRPr="00CA1225" w:rsidRDefault="008D4D9E" w:rsidP="00CA1225">
      <w:pPr>
        <w:ind w:left="-426" w:right="-483"/>
        <w:rPr>
          <w:rFonts w:asciiTheme="minorHAnsi" w:eastAsia="Calibri" w:hAnsiTheme="minorHAnsi" w:cs="Arial"/>
          <w:sz w:val="22"/>
          <w:szCs w:val="22"/>
          <w:lang w:eastAsia="en-US"/>
        </w:rPr>
      </w:pPr>
      <w:r w:rsidRPr="00CA1225">
        <w:rPr>
          <w:rFonts w:asciiTheme="minorHAnsi" w:eastAsia="Calibri" w:hAnsiTheme="minorHAnsi" w:cs="Arial"/>
          <w:sz w:val="22"/>
          <w:szCs w:val="22"/>
          <w:lang w:eastAsia="en-US"/>
        </w:rPr>
        <w:t xml:space="preserve">Follow on programmes are </w:t>
      </w:r>
      <w:r w:rsidR="0022548D" w:rsidRPr="00CA1225">
        <w:rPr>
          <w:rFonts w:asciiTheme="minorHAnsi" w:eastAsia="Calibri" w:hAnsiTheme="minorHAnsi" w:cs="Arial"/>
          <w:sz w:val="22"/>
          <w:szCs w:val="22"/>
          <w:lang w:eastAsia="en-US"/>
        </w:rPr>
        <w:t>led</w:t>
      </w:r>
      <w:r w:rsidRPr="00CA1225">
        <w:rPr>
          <w:rFonts w:asciiTheme="minorHAnsi" w:eastAsia="Calibri" w:hAnsiTheme="minorHAnsi" w:cs="Arial"/>
          <w:sz w:val="22"/>
          <w:szCs w:val="22"/>
          <w:lang w:eastAsia="en-US"/>
        </w:rPr>
        <w:t xml:space="preserve"> by</w:t>
      </w:r>
      <w:r w:rsidR="0022548D" w:rsidRPr="00CA1225">
        <w:rPr>
          <w:rFonts w:asciiTheme="minorHAnsi" w:eastAsia="Calibri" w:hAnsiTheme="minorHAnsi" w:cs="Arial"/>
          <w:sz w:val="22"/>
          <w:szCs w:val="22"/>
          <w:lang w:eastAsia="en-US"/>
        </w:rPr>
        <w:t xml:space="preserve"> level 4 exercise instructors via</w:t>
      </w:r>
      <w:r w:rsidRPr="00CA1225">
        <w:rPr>
          <w:rFonts w:asciiTheme="minorHAnsi" w:eastAsia="Calibri" w:hAnsiTheme="minorHAnsi" w:cs="Arial"/>
          <w:sz w:val="22"/>
          <w:szCs w:val="22"/>
          <w:lang w:eastAsia="en-US"/>
        </w:rPr>
        <w:t xml:space="preserve"> </w:t>
      </w:r>
      <w:r w:rsidR="0011125A" w:rsidRPr="00CA1225">
        <w:rPr>
          <w:rFonts w:asciiTheme="minorHAnsi" w:eastAsia="Calibri" w:hAnsiTheme="minorHAnsi" w:cs="Arial"/>
          <w:sz w:val="22"/>
          <w:szCs w:val="22"/>
          <w:lang w:eastAsia="en-US"/>
        </w:rPr>
        <w:t>[service name]</w:t>
      </w:r>
      <w:r w:rsidRPr="00CA1225">
        <w:rPr>
          <w:rFonts w:asciiTheme="minorHAnsi" w:eastAsia="Calibri" w:hAnsiTheme="minorHAnsi" w:cs="Arial"/>
          <w:sz w:val="22"/>
          <w:szCs w:val="22"/>
          <w:lang w:eastAsia="en-US"/>
        </w:rPr>
        <w:t>, referrals are made via online web portal either following completion of maintenance or following completion of pulmonary rehabilitation where accessibility is an issue.</w:t>
      </w:r>
    </w:p>
    <w:p w:rsidR="0011125A" w:rsidRPr="00CA1225" w:rsidRDefault="0011125A" w:rsidP="00CA1225">
      <w:pPr>
        <w:ind w:left="-426" w:right="-483"/>
        <w:rPr>
          <w:rFonts w:asciiTheme="minorHAnsi" w:eastAsia="Calibri" w:hAnsiTheme="minorHAnsi" w:cs="Arial"/>
          <w:sz w:val="22"/>
          <w:szCs w:val="22"/>
          <w:lang w:eastAsia="en-US"/>
        </w:rPr>
      </w:pPr>
      <w:r w:rsidRPr="00CA1225">
        <w:rPr>
          <w:rFonts w:asciiTheme="minorHAnsi" w:eastAsia="Calibri" w:hAnsiTheme="minorHAnsi" w:cs="Arial"/>
          <w:sz w:val="22"/>
          <w:szCs w:val="22"/>
          <w:lang w:eastAsia="en-US"/>
        </w:rPr>
        <w:t>[</w:t>
      </w:r>
      <w:proofErr w:type="gramStart"/>
      <w:r w:rsidRPr="00CA1225">
        <w:rPr>
          <w:rFonts w:asciiTheme="minorHAnsi" w:eastAsia="Calibri" w:hAnsiTheme="minorHAnsi" w:cs="Arial"/>
          <w:sz w:val="22"/>
          <w:szCs w:val="22"/>
          <w:lang w:eastAsia="en-US"/>
        </w:rPr>
        <w:t>website/contact</w:t>
      </w:r>
      <w:proofErr w:type="gramEnd"/>
      <w:r w:rsidRPr="00CA1225">
        <w:rPr>
          <w:rFonts w:asciiTheme="minorHAnsi" w:eastAsia="Calibri" w:hAnsiTheme="minorHAnsi" w:cs="Arial"/>
          <w:sz w:val="22"/>
          <w:szCs w:val="22"/>
          <w:lang w:eastAsia="en-US"/>
        </w:rPr>
        <w:t xml:space="preserve"> information]</w:t>
      </w:r>
    </w:p>
    <w:p w:rsidR="0011125A" w:rsidRPr="00CA1225" w:rsidRDefault="0011125A" w:rsidP="00CA1225">
      <w:pPr>
        <w:ind w:left="-426" w:right="-483"/>
        <w:rPr>
          <w:rFonts w:asciiTheme="minorHAnsi" w:hAnsiTheme="minorHAnsi" w:cs="Arial"/>
          <w:b/>
          <w:sz w:val="22"/>
          <w:szCs w:val="22"/>
          <w:u w:val="single"/>
        </w:rPr>
      </w:pPr>
    </w:p>
    <w:p w:rsidR="00570427" w:rsidRPr="00CA1225" w:rsidRDefault="00570427"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Health and safety</w:t>
      </w:r>
    </w:p>
    <w:p w:rsidR="00761C6B" w:rsidRPr="00CA1225" w:rsidRDefault="00570427" w:rsidP="00CA1225">
      <w:pPr>
        <w:ind w:left="-426" w:right="-483"/>
        <w:rPr>
          <w:rFonts w:asciiTheme="minorHAnsi" w:hAnsiTheme="minorHAnsi" w:cs="Arial"/>
          <w:sz w:val="22"/>
          <w:szCs w:val="22"/>
        </w:rPr>
      </w:pPr>
      <w:r w:rsidRPr="00CA1225">
        <w:rPr>
          <w:rFonts w:asciiTheme="minorHAnsi" w:hAnsiTheme="minorHAnsi" w:cs="Arial"/>
          <w:sz w:val="22"/>
          <w:szCs w:val="22"/>
        </w:rPr>
        <w:t>All staff will be trained in basic life support yearly</w:t>
      </w:r>
      <w:r w:rsidR="00F5045E" w:rsidRPr="00CA1225">
        <w:rPr>
          <w:rFonts w:asciiTheme="minorHAnsi" w:hAnsiTheme="minorHAnsi" w:cs="Arial"/>
          <w:sz w:val="22"/>
          <w:szCs w:val="22"/>
        </w:rPr>
        <w:t xml:space="preserve">, and </w:t>
      </w:r>
      <w:r w:rsidR="001A7F38" w:rsidRPr="00CA1225">
        <w:rPr>
          <w:rFonts w:asciiTheme="minorHAnsi" w:hAnsiTheme="minorHAnsi" w:cs="Arial"/>
          <w:sz w:val="22"/>
          <w:szCs w:val="22"/>
        </w:rPr>
        <w:t>are personally responsible for ensuring</w:t>
      </w:r>
      <w:r w:rsidR="00F5045E" w:rsidRPr="00CA1225">
        <w:rPr>
          <w:rFonts w:asciiTheme="minorHAnsi" w:hAnsiTheme="minorHAnsi" w:cs="Arial"/>
          <w:sz w:val="22"/>
          <w:szCs w:val="22"/>
        </w:rPr>
        <w:t xml:space="preserve"> they are up to date with all mandatory training requirements</w:t>
      </w:r>
      <w:r w:rsidR="00230F03" w:rsidRPr="00CA1225">
        <w:rPr>
          <w:rFonts w:asciiTheme="minorHAnsi" w:hAnsiTheme="minorHAnsi" w:cs="Arial"/>
          <w:sz w:val="22"/>
          <w:szCs w:val="22"/>
        </w:rPr>
        <w:t xml:space="preserve"> as per Trust policy</w:t>
      </w:r>
      <w:r w:rsidR="007B09AF" w:rsidRPr="00CA1225">
        <w:rPr>
          <w:rFonts w:asciiTheme="minorHAnsi" w:hAnsiTheme="minorHAnsi" w:cs="Arial"/>
          <w:sz w:val="22"/>
          <w:szCs w:val="22"/>
        </w:rPr>
        <w:t>.</w:t>
      </w:r>
      <w:r w:rsidRPr="00CA1225">
        <w:rPr>
          <w:rFonts w:asciiTheme="minorHAnsi" w:hAnsiTheme="minorHAnsi" w:cs="Arial"/>
          <w:sz w:val="22"/>
          <w:szCs w:val="22"/>
        </w:rPr>
        <w:t xml:space="preserve"> </w:t>
      </w:r>
    </w:p>
    <w:p w:rsidR="001A7F38" w:rsidRPr="00CA1225" w:rsidRDefault="001A7F38" w:rsidP="00CA1225">
      <w:pPr>
        <w:ind w:left="-426" w:right="-483"/>
        <w:rPr>
          <w:rFonts w:asciiTheme="minorHAnsi" w:hAnsiTheme="minorHAnsi" w:cs="Arial"/>
          <w:sz w:val="22"/>
          <w:szCs w:val="22"/>
        </w:rPr>
      </w:pPr>
    </w:p>
    <w:p w:rsidR="00230F03" w:rsidRPr="00CA1225" w:rsidRDefault="001A7F38" w:rsidP="00CA1225">
      <w:pPr>
        <w:ind w:left="-426" w:right="-483"/>
        <w:rPr>
          <w:rFonts w:asciiTheme="minorHAnsi" w:hAnsiTheme="minorHAnsi" w:cs="Arial"/>
          <w:sz w:val="22"/>
          <w:szCs w:val="22"/>
        </w:rPr>
      </w:pPr>
      <w:r w:rsidRPr="00CA1225">
        <w:rPr>
          <w:rFonts w:asciiTheme="minorHAnsi" w:hAnsiTheme="minorHAnsi" w:cs="Arial"/>
          <w:sz w:val="22"/>
          <w:szCs w:val="22"/>
        </w:rPr>
        <w:t>R</w:t>
      </w:r>
      <w:r w:rsidR="00570427" w:rsidRPr="00CA1225">
        <w:rPr>
          <w:rFonts w:asciiTheme="minorHAnsi" w:hAnsiTheme="minorHAnsi" w:cs="Arial"/>
          <w:sz w:val="22"/>
          <w:szCs w:val="22"/>
        </w:rPr>
        <w:t xml:space="preserve">isk assessment of the gym and equipment </w:t>
      </w:r>
      <w:r w:rsidRPr="00CA1225">
        <w:rPr>
          <w:rFonts w:asciiTheme="minorHAnsi" w:hAnsiTheme="minorHAnsi" w:cs="Arial"/>
          <w:sz w:val="22"/>
          <w:szCs w:val="22"/>
        </w:rPr>
        <w:t xml:space="preserve">will be carried out annually, </w:t>
      </w:r>
      <w:r w:rsidR="00570427" w:rsidRPr="00CA1225">
        <w:rPr>
          <w:rFonts w:asciiTheme="minorHAnsi" w:hAnsiTheme="minorHAnsi" w:cs="Arial"/>
          <w:sz w:val="22"/>
          <w:szCs w:val="22"/>
        </w:rPr>
        <w:t xml:space="preserve">or sooner if </w:t>
      </w:r>
      <w:r w:rsidRPr="00CA1225">
        <w:rPr>
          <w:rFonts w:asciiTheme="minorHAnsi" w:hAnsiTheme="minorHAnsi" w:cs="Arial"/>
          <w:sz w:val="22"/>
          <w:szCs w:val="22"/>
        </w:rPr>
        <w:t xml:space="preserve">need is </w:t>
      </w:r>
      <w:r w:rsidR="00570427" w:rsidRPr="00CA1225">
        <w:rPr>
          <w:rFonts w:asciiTheme="minorHAnsi" w:hAnsiTheme="minorHAnsi" w:cs="Arial"/>
          <w:sz w:val="22"/>
          <w:szCs w:val="22"/>
        </w:rPr>
        <w:t>identified</w:t>
      </w:r>
      <w:r w:rsidR="00230F03" w:rsidRPr="00CA1225">
        <w:rPr>
          <w:rFonts w:asciiTheme="minorHAnsi" w:hAnsiTheme="minorHAnsi" w:cs="Arial"/>
          <w:sz w:val="22"/>
          <w:szCs w:val="22"/>
        </w:rPr>
        <w:t xml:space="preserve"> by the designated risk assessor (</w:t>
      </w:r>
      <w:r w:rsidR="00DF1D9E" w:rsidRPr="00CA1225">
        <w:rPr>
          <w:rFonts w:asciiTheme="minorHAnsi" w:hAnsiTheme="minorHAnsi" w:cs="Arial"/>
          <w:sz w:val="22"/>
          <w:szCs w:val="22"/>
        </w:rPr>
        <w:t>[name]</w:t>
      </w:r>
      <w:r w:rsidR="00230F03" w:rsidRPr="00CA1225">
        <w:rPr>
          <w:rFonts w:asciiTheme="minorHAnsi" w:hAnsiTheme="minorHAnsi" w:cs="Arial"/>
          <w:sz w:val="22"/>
          <w:szCs w:val="22"/>
        </w:rPr>
        <w:t>).</w:t>
      </w:r>
    </w:p>
    <w:p w:rsidR="00761C6B" w:rsidRPr="00CA1225" w:rsidRDefault="001A7F38" w:rsidP="00CA1225">
      <w:pPr>
        <w:ind w:left="-426" w:right="-483"/>
        <w:rPr>
          <w:rFonts w:asciiTheme="minorHAnsi" w:hAnsiTheme="minorHAnsi" w:cs="Arial"/>
          <w:sz w:val="22"/>
          <w:szCs w:val="22"/>
        </w:rPr>
      </w:pPr>
      <w:r w:rsidRPr="00CA1225">
        <w:rPr>
          <w:rFonts w:asciiTheme="minorHAnsi" w:hAnsiTheme="minorHAnsi" w:cs="Arial"/>
          <w:sz w:val="22"/>
          <w:szCs w:val="22"/>
        </w:rPr>
        <w:t xml:space="preserve">Any issues regarding gym equipment should be recorded in the maintenance log (situated in the gym) and reported to </w:t>
      </w:r>
      <w:r w:rsidR="00DF1D9E" w:rsidRPr="00CA1225">
        <w:rPr>
          <w:rFonts w:asciiTheme="minorHAnsi" w:hAnsiTheme="minorHAnsi" w:cs="Arial"/>
          <w:sz w:val="22"/>
          <w:szCs w:val="22"/>
        </w:rPr>
        <w:t>[name]</w:t>
      </w:r>
      <w:r w:rsidRPr="00CA1225">
        <w:rPr>
          <w:rFonts w:asciiTheme="minorHAnsi" w:hAnsiTheme="minorHAnsi" w:cs="Arial"/>
          <w:sz w:val="22"/>
          <w:szCs w:val="22"/>
        </w:rPr>
        <w:t xml:space="preserve"> (</w:t>
      </w:r>
      <w:r w:rsidR="00DF1D9E" w:rsidRPr="00CA1225">
        <w:rPr>
          <w:rFonts w:asciiTheme="minorHAnsi" w:hAnsiTheme="minorHAnsi" w:cs="Arial"/>
          <w:sz w:val="22"/>
          <w:szCs w:val="22"/>
        </w:rPr>
        <w:t>[</w:t>
      </w:r>
      <w:r w:rsidRPr="00CA1225">
        <w:rPr>
          <w:rFonts w:asciiTheme="minorHAnsi" w:hAnsiTheme="minorHAnsi" w:cs="Arial"/>
          <w:sz w:val="22"/>
          <w:szCs w:val="22"/>
        </w:rPr>
        <w:t>Operations manager</w:t>
      </w:r>
      <w:r w:rsidR="00DF1D9E" w:rsidRPr="00CA1225">
        <w:rPr>
          <w:rFonts w:asciiTheme="minorHAnsi" w:hAnsiTheme="minorHAnsi" w:cs="Arial"/>
          <w:sz w:val="22"/>
          <w:szCs w:val="22"/>
        </w:rPr>
        <w:t>]</w:t>
      </w:r>
      <w:r w:rsidRPr="00CA1225">
        <w:rPr>
          <w:rFonts w:asciiTheme="minorHAnsi" w:hAnsiTheme="minorHAnsi" w:cs="Arial"/>
          <w:sz w:val="22"/>
          <w:szCs w:val="22"/>
        </w:rPr>
        <w:t>) via email</w:t>
      </w:r>
      <w:r w:rsidR="008E7CBE" w:rsidRPr="00CA1225">
        <w:rPr>
          <w:rFonts w:asciiTheme="minorHAnsi" w:hAnsiTheme="minorHAnsi" w:cs="Arial"/>
          <w:sz w:val="22"/>
          <w:szCs w:val="22"/>
        </w:rPr>
        <w:t xml:space="preserve"> by the person identifying the fault</w:t>
      </w:r>
      <w:r w:rsidRPr="00CA1225">
        <w:rPr>
          <w:rFonts w:asciiTheme="minorHAnsi" w:hAnsiTheme="minorHAnsi" w:cs="Arial"/>
          <w:sz w:val="22"/>
          <w:szCs w:val="22"/>
        </w:rPr>
        <w:t>.</w:t>
      </w:r>
      <w:r w:rsidR="003432DC" w:rsidRPr="00CA1225">
        <w:rPr>
          <w:rFonts w:asciiTheme="minorHAnsi" w:hAnsiTheme="minorHAnsi" w:cs="Arial"/>
          <w:sz w:val="22"/>
          <w:szCs w:val="22"/>
        </w:rPr>
        <w:t xml:space="preserve"> “Out of Order” signs should be placed upon any faulty equipment at point of identification until checks/repairs have been completed. These can be found in the gym cupboard. Treadmill safety clips should be checked daily to ensure adequate functioning. </w:t>
      </w:r>
    </w:p>
    <w:p w:rsidR="007B09AF" w:rsidRPr="00CA1225" w:rsidRDefault="007B09AF" w:rsidP="00CA1225">
      <w:pPr>
        <w:ind w:left="-426" w:right="-483"/>
        <w:rPr>
          <w:rFonts w:asciiTheme="minorHAnsi" w:hAnsiTheme="minorHAnsi" w:cs="Arial"/>
          <w:sz w:val="22"/>
          <w:szCs w:val="22"/>
        </w:rPr>
      </w:pPr>
    </w:p>
    <w:p w:rsidR="007B09AF" w:rsidRPr="00CA1225" w:rsidRDefault="007B09AF" w:rsidP="00CA1225">
      <w:pPr>
        <w:ind w:left="-426" w:right="-483"/>
        <w:rPr>
          <w:rFonts w:asciiTheme="minorHAnsi" w:hAnsiTheme="minorHAnsi" w:cs="Arial"/>
          <w:sz w:val="22"/>
          <w:szCs w:val="22"/>
        </w:rPr>
      </w:pPr>
      <w:r w:rsidRPr="00CA1225">
        <w:rPr>
          <w:rFonts w:asciiTheme="minorHAnsi" w:hAnsiTheme="minorHAnsi" w:cs="Arial"/>
          <w:sz w:val="22"/>
          <w:szCs w:val="22"/>
        </w:rPr>
        <w:t xml:space="preserve">All equipment must be cleaned with appropriate </w:t>
      </w:r>
      <w:r w:rsidR="00230F03" w:rsidRPr="00CA1225">
        <w:rPr>
          <w:rFonts w:asciiTheme="minorHAnsi" w:hAnsiTheme="minorHAnsi" w:cs="Arial"/>
          <w:sz w:val="22"/>
          <w:szCs w:val="22"/>
        </w:rPr>
        <w:t xml:space="preserve">cleansing </w:t>
      </w:r>
      <w:r w:rsidRPr="00CA1225">
        <w:rPr>
          <w:rFonts w:asciiTheme="minorHAnsi" w:hAnsiTheme="minorHAnsi" w:cs="Arial"/>
          <w:sz w:val="22"/>
          <w:szCs w:val="22"/>
        </w:rPr>
        <w:t>wipes following each class – on completion this should be recorded in the cleaning log</w:t>
      </w:r>
      <w:r w:rsidR="00452DB4" w:rsidRPr="00CA1225">
        <w:rPr>
          <w:rFonts w:asciiTheme="minorHAnsi" w:hAnsiTheme="minorHAnsi" w:cs="Arial"/>
          <w:sz w:val="22"/>
          <w:szCs w:val="22"/>
        </w:rPr>
        <w:t xml:space="preserve"> in the gym</w:t>
      </w:r>
      <w:r w:rsidRPr="00CA1225">
        <w:rPr>
          <w:rFonts w:asciiTheme="minorHAnsi" w:hAnsiTheme="minorHAnsi" w:cs="Arial"/>
          <w:sz w:val="22"/>
          <w:szCs w:val="22"/>
        </w:rPr>
        <w:t xml:space="preserve">. Patients advised on induction regarding appropriate use of </w:t>
      </w:r>
      <w:r w:rsidR="00230F03" w:rsidRPr="00CA1225">
        <w:rPr>
          <w:rFonts w:asciiTheme="minorHAnsi" w:hAnsiTheme="minorHAnsi" w:cs="Arial"/>
          <w:sz w:val="22"/>
          <w:szCs w:val="22"/>
        </w:rPr>
        <w:t xml:space="preserve">the wall mounted </w:t>
      </w:r>
      <w:r w:rsidRPr="00CA1225">
        <w:rPr>
          <w:rFonts w:asciiTheme="minorHAnsi" w:hAnsiTheme="minorHAnsi" w:cs="Arial"/>
          <w:sz w:val="22"/>
          <w:szCs w:val="22"/>
        </w:rPr>
        <w:t xml:space="preserve">alcohol gel </w:t>
      </w:r>
      <w:r w:rsidR="00230F03" w:rsidRPr="00CA1225">
        <w:rPr>
          <w:rFonts w:asciiTheme="minorHAnsi" w:hAnsiTheme="minorHAnsi" w:cs="Arial"/>
          <w:sz w:val="22"/>
          <w:szCs w:val="22"/>
        </w:rPr>
        <w:t xml:space="preserve">dispenser outside the gym </w:t>
      </w:r>
      <w:r w:rsidRPr="00CA1225">
        <w:rPr>
          <w:rFonts w:asciiTheme="minorHAnsi" w:hAnsiTheme="minorHAnsi" w:cs="Arial"/>
          <w:sz w:val="22"/>
          <w:szCs w:val="22"/>
        </w:rPr>
        <w:t xml:space="preserve">before and after class. </w:t>
      </w:r>
    </w:p>
    <w:p w:rsidR="001A7F38" w:rsidRPr="00CA1225" w:rsidRDefault="001A7F38" w:rsidP="00CA1225">
      <w:pPr>
        <w:ind w:left="-426" w:right="-483"/>
        <w:rPr>
          <w:rFonts w:asciiTheme="minorHAnsi" w:hAnsiTheme="minorHAnsi" w:cs="Arial"/>
          <w:sz w:val="22"/>
          <w:szCs w:val="22"/>
        </w:rPr>
      </w:pPr>
    </w:p>
    <w:p w:rsidR="001A7F38" w:rsidRPr="00CA1225" w:rsidRDefault="001A7F38" w:rsidP="00CA1225">
      <w:pPr>
        <w:ind w:left="-426" w:right="-483"/>
        <w:rPr>
          <w:rFonts w:asciiTheme="minorHAnsi" w:hAnsiTheme="minorHAnsi" w:cs="Arial"/>
          <w:sz w:val="22"/>
          <w:szCs w:val="22"/>
        </w:rPr>
      </w:pPr>
      <w:r w:rsidRPr="00CA1225">
        <w:rPr>
          <w:rFonts w:asciiTheme="minorHAnsi" w:hAnsiTheme="minorHAnsi" w:cs="Arial"/>
          <w:sz w:val="22"/>
          <w:szCs w:val="22"/>
        </w:rPr>
        <w:t xml:space="preserve">Any adverse incidents should be reported on </w:t>
      </w:r>
      <w:r w:rsidR="00DF1D9E" w:rsidRPr="00CA1225">
        <w:rPr>
          <w:rFonts w:asciiTheme="minorHAnsi" w:hAnsiTheme="minorHAnsi" w:cs="Arial"/>
          <w:sz w:val="22"/>
          <w:szCs w:val="22"/>
        </w:rPr>
        <w:t>[details]</w:t>
      </w:r>
      <w:r w:rsidRPr="00CA1225">
        <w:rPr>
          <w:rFonts w:asciiTheme="minorHAnsi" w:hAnsiTheme="minorHAnsi" w:cs="Arial"/>
          <w:sz w:val="22"/>
          <w:szCs w:val="22"/>
        </w:rPr>
        <w:t xml:space="preserve">. The outcome of </w:t>
      </w:r>
      <w:r w:rsidR="00DF1D9E" w:rsidRPr="00CA1225">
        <w:rPr>
          <w:rFonts w:asciiTheme="minorHAnsi" w:hAnsiTheme="minorHAnsi" w:cs="Arial"/>
          <w:sz w:val="22"/>
          <w:szCs w:val="22"/>
        </w:rPr>
        <w:t xml:space="preserve">adverse incident </w:t>
      </w:r>
      <w:r w:rsidRPr="00CA1225">
        <w:rPr>
          <w:rFonts w:asciiTheme="minorHAnsi" w:hAnsiTheme="minorHAnsi" w:cs="Arial"/>
          <w:sz w:val="22"/>
          <w:szCs w:val="22"/>
        </w:rPr>
        <w:t>reports specific to pulmonary rehabilitation will be discussed in therapy team meeting and measures will be put in place to mitigate risk of recurrence.</w:t>
      </w:r>
    </w:p>
    <w:p w:rsidR="001A7F38" w:rsidRPr="00CA1225" w:rsidRDefault="001A7F38" w:rsidP="00CA1225">
      <w:pPr>
        <w:ind w:left="-426" w:right="-483"/>
        <w:rPr>
          <w:rFonts w:asciiTheme="minorHAnsi" w:hAnsiTheme="minorHAnsi" w:cs="Arial"/>
          <w:sz w:val="22"/>
          <w:szCs w:val="22"/>
        </w:rPr>
      </w:pPr>
    </w:p>
    <w:p w:rsidR="00570427" w:rsidRPr="00CA1225" w:rsidRDefault="001849FC" w:rsidP="00CA1225">
      <w:pPr>
        <w:ind w:left="-426" w:right="-483"/>
        <w:rPr>
          <w:rFonts w:asciiTheme="minorHAnsi" w:hAnsiTheme="minorHAnsi" w:cs="Arial"/>
          <w:sz w:val="22"/>
          <w:szCs w:val="22"/>
        </w:rPr>
      </w:pPr>
      <w:r w:rsidRPr="00CA1225">
        <w:rPr>
          <w:rFonts w:asciiTheme="minorHAnsi" w:hAnsiTheme="minorHAnsi" w:cs="Arial"/>
          <w:sz w:val="22"/>
          <w:szCs w:val="22"/>
        </w:rPr>
        <w:t>Defibrillator</w:t>
      </w:r>
      <w:r w:rsidR="00DF1D9E" w:rsidRPr="00CA1225">
        <w:rPr>
          <w:rFonts w:asciiTheme="minorHAnsi" w:hAnsiTheme="minorHAnsi" w:cs="Arial"/>
          <w:sz w:val="22"/>
          <w:szCs w:val="22"/>
        </w:rPr>
        <w:t>, oxygen, pulse oximeter and b</w:t>
      </w:r>
      <w:r w:rsidR="006A5C2D" w:rsidRPr="00CA1225">
        <w:rPr>
          <w:rFonts w:asciiTheme="minorHAnsi" w:hAnsiTheme="minorHAnsi" w:cs="Arial"/>
          <w:sz w:val="22"/>
          <w:szCs w:val="22"/>
        </w:rPr>
        <w:t>lood pressure</w:t>
      </w:r>
      <w:r w:rsidR="00831BB7" w:rsidRPr="00CA1225">
        <w:rPr>
          <w:rFonts w:asciiTheme="minorHAnsi" w:hAnsiTheme="minorHAnsi" w:cs="Arial"/>
          <w:sz w:val="22"/>
          <w:szCs w:val="22"/>
        </w:rPr>
        <w:t xml:space="preserve"> monitor should always be available for use during a Pulmonary Rehabilitation class</w:t>
      </w:r>
    </w:p>
    <w:p w:rsidR="00831BB7" w:rsidRPr="00CA1225" w:rsidRDefault="00831BB7" w:rsidP="00CA1225">
      <w:pPr>
        <w:ind w:left="-426" w:right="-483"/>
        <w:rPr>
          <w:rFonts w:asciiTheme="minorHAnsi" w:hAnsiTheme="minorHAnsi" w:cs="Arial"/>
          <w:sz w:val="22"/>
          <w:szCs w:val="22"/>
        </w:rPr>
      </w:pPr>
      <w:r w:rsidRPr="00CA1225">
        <w:rPr>
          <w:rFonts w:asciiTheme="minorHAnsi" w:hAnsiTheme="minorHAnsi" w:cs="Arial"/>
          <w:sz w:val="22"/>
          <w:szCs w:val="22"/>
        </w:rPr>
        <w:t>First aid box</w:t>
      </w:r>
      <w:r w:rsidR="00F5045E" w:rsidRPr="00CA1225">
        <w:rPr>
          <w:rFonts w:asciiTheme="minorHAnsi" w:hAnsiTheme="minorHAnsi" w:cs="Arial"/>
          <w:sz w:val="22"/>
          <w:szCs w:val="22"/>
        </w:rPr>
        <w:t xml:space="preserve"> and defibrillator</w:t>
      </w:r>
      <w:r w:rsidRPr="00CA1225">
        <w:rPr>
          <w:rFonts w:asciiTheme="minorHAnsi" w:hAnsiTheme="minorHAnsi" w:cs="Arial"/>
          <w:sz w:val="22"/>
          <w:szCs w:val="22"/>
        </w:rPr>
        <w:t xml:space="preserve"> available </w:t>
      </w:r>
      <w:r w:rsidR="001607C8" w:rsidRPr="00CA1225">
        <w:rPr>
          <w:rFonts w:asciiTheme="minorHAnsi" w:hAnsiTheme="minorHAnsi" w:cs="Arial"/>
          <w:sz w:val="22"/>
          <w:szCs w:val="22"/>
        </w:rPr>
        <w:t>on site</w:t>
      </w:r>
    </w:p>
    <w:p w:rsidR="00831BB7" w:rsidRPr="00CA1225" w:rsidRDefault="00831BB7" w:rsidP="00CA1225">
      <w:pPr>
        <w:ind w:left="-426" w:right="-483"/>
        <w:rPr>
          <w:rFonts w:asciiTheme="minorHAnsi" w:hAnsiTheme="minorHAnsi" w:cs="Arial"/>
          <w:sz w:val="22"/>
          <w:szCs w:val="22"/>
        </w:rPr>
      </w:pPr>
      <w:r w:rsidRPr="00CA1225">
        <w:rPr>
          <w:rFonts w:asciiTheme="minorHAnsi" w:hAnsiTheme="minorHAnsi" w:cs="Arial"/>
          <w:sz w:val="22"/>
          <w:szCs w:val="22"/>
        </w:rPr>
        <w:t xml:space="preserve">In the event of adverse weather conditions e.g. extreme temperatures, hot or cold, the class </w:t>
      </w:r>
      <w:r w:rsidR="00230F03" w:rsidRPr="00CA1225">
        <w:rPr>
          <w:rFonts w:asciiTheme="minorHAnsi" w:hAnsiTheme="minorHAnsi" w:cs="Arial"/>
          <w:sz w:val="22"/>
          <w:szCs w:val="22"/>
        </w:rPr>
        <w:t>may</w:t>
      </w:r>
      <w:r w:rsidRPr="00CA1225">
        <w:rPr>
          <w:rFonts w:asciiTheme="minorHAnsi" w:hAnsiTheme="minorHAnsi" w:cs="Arial"/>
          <w:sz w:val="22"/>
          <w:szCs w:val="22"/>
        </w:rPr>
        <w:t xml:space="preserve"> be cancelled as deemed appropriate by the pulmonary rehabilitation co-ordinators.</w:t>
      </w:r>
    </w:p>
    <w:p w:rsidR="00D44504" w:rsidRPr="00CA1225" w:rsidRDefault="00D44504" w:rsidP="00CA1225">
      <w:pPr>
        <w:ind w:left="-426" w:right="-483"/>
        <w:rPr>
          <w:rFonts w:asciiTheme="minorHAnsi" w:hAnsiTheme="minorHAnsi" w:cs="Arial"/>
          <w:sz w:val="22"/>
          <w:szCs w:val="22"/>
        </w:rPr>
      </w:pPr>
    </w:p>
    <w:p w:rsidR="00D44504" w:rsidRPr="00CA1225" w:rsidRDefault="00D44504"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Equality / Diversity</w:t>
      </w:r>
    </w:p>
    <w:p w:rsidR="004C3AFC" w:rsidRPr="00CA1225" w:rsidRDefault="004C3AFC" w:rsidP="00CA1225">
      <w:pPr>
        <w:ind w:left="-426" w:right="-483"/>
        <w:rPr>
          <w:rFonts w:asciiTheme="minorHAnsi" w:hAnsiTheme="minorHAnsi" w:cs="Arial"/>
          <w:sz w:val="22"/>
          <w:szCs w:val="22"/>
        </w:rPr>
      </w:pPr>
      <w:r w:rsidRPr="00CA1225">
        <w:rPr>
          <w:rFonts w:asciiTheme="minorHAnsi" w:hAnsiTheme="minorHAnsi" w:cs="Arial"/>
          <w:sz w:val="22"/>
          <w:szCs w:val="22"/>
        </w:rPr>
        <w:t xml:space="preserve">Vulnerable adults / patients with learning disabilities are able to bring their support worker with them to class. One to one support can be offered by a rehabilitation assistant practitioner as required during the programme to support progression and comprehension. </w:t>
      </w:r>
    </w:p>
    <w:p w:rsidR="004C3AFC" w:rsidRPr="00CA1225" w:rsidRDefault="004C3AFC" w:rsidP="00CA1225">
      <w:pPr>
        <w:ind w:left="-426" w:right="-483"/>
        <w:rPr>
          <w:rFonts w:asciiTheme="minorHAnsi" w:hAnsiTheme="minorHAnsi" w:cs="Arial"/>
          <w:sz w:val="22"/>
          <w:szCs w:val="22"/>
        </w:rPr>
      </w:pPr>
    </w:p>
    <w:p w:rsidR="00D44504" w:rsidRPr="00CA1225" w:rsidRDefault="00D44504" w:rsidP="00CA1225">
      <w:pPr>
        <w:ind w:left="-426" w:right="-483"/>
        <w:rPr>
          <w:rFonts w:asciiTheme="minorHAnsi" w:hAnsiTheme="minorHAnsi" w:cs="Arial"/>
          <w:sz w:val="22"/>
          <w:szCs w:val="22"/>
        </w:rPr>
      </w:pPr>
      <w:r w:rsidRPr="00CA1225">
        <w:rPr>
          <w:rFonts w:asciiTheme="minorHAnsi" w:hAnsiTheme="minorHAnsi" w:cs="Arial"/>
          <w:sz w:val="22"/>
          <w:szCs w:val="22"/>
        </w:rPr>
        <w:t xml:space="preserve">Interpreters can be provided for those patients whose first language is not English. Interpreters </w:t>
      </w:r>
      <w:r w:rsidR="00230F03" w:rsidRPr="00CA1225">
        <w:rPr>
          <w:rFonts w:asciiTheme="minorHAnsi" w:hAnsiTheme="minorHAnsi" w:cs="Arial"/>
          <w:sz w:val="22"/>
          <w:szCs w:val="22"/>
        </w:rPr>
        <w:t>will be provided for</w:t>
      </w:r>
      <w:r w:rsidRPr="00CA1225">
        <w:rPr>
          <w:rFonts w:asciiTheme="minorHAnsi" w:hAnsiTheme="minorHAnsi" w:cs="Arial"/>
          <w:sz w:val="22"/>
          <w:szCs w:val="22"/>
        </w:rPr>
        <w:t xml:space="preserve"> bot</w:t>
      </w:r>
      <w:r w:rsidR="00230F03" w:rsidRPr="00CA1225">
        <w:rPr>
          <w:rFonts w:asciiTheme="minorHAnsi" w:hAnsiTheme="minorHAnsi" w:cs="Arial"/>
          <w:sz w:val="22"/>
          <w:szCs w:val="22"/>
        </w:rPr>
        <w:t>h assessment and rehabilitation, throughout the</w:t>
      </w:r>
      <w:r w:rsidRPr="00CA1225">
        <w:rPr>
          <w:rFonts w:asciiTheme="minorHAnsi" w:hAnsiTheme="minorHAnsi" w:cs="Arial"/>
          <w:sz w:val="22"/>
          <w:szCs w:val="22"/>
        </w:rPr>
        <w:t xml:space="preserve"> course</w:t>
      </w:r>
      <w:r w:rsidR="004F4729" w:rsidRPr="00CA1225">
        <w:rPr>
          <w:rFonts w:asciiTheme="minorHAnsi" w:hAnsiTheme="minorHAnsi" w:cs="Arial"/>
          <w:sz w:val="22"/>
          <w:szCs w:val="22"/>
        </w:rPr>
        <w:t>, this will need to be arranged by</w:t>
      </w:r>
      <w:r w:rsidR="00DF1D9E" w:rsidRPr="00CA1225">
        <w:rPr>
          <w:rFonts w:asciiTheme="minorHAnsi" w:hAnsiTheme="minorHAnsi" w:cs="Arial"/>
          <w:sz w:val="22"/>
          <w:szCs w:val="22"/>
        </w:rPr>
        <w:t xml:space="preserve"> [name]</w:t>
      </w:r>
      <w:r w:rsidR="004F4729" w:rsidRPr="00CA1225">
        <w:rPr>
          <w:rFonts w:asciiTheme="minorHAnsi" w:hAnsiTheme="minorHAnsi" w:cs="Arial"/>
          <w:sz w:val="22"/>
          <w:szCs w:val="22"/>
        </w:rPr>
        <w:t xml:space="preserve"> at </w:t>
      </w:r>
      <w:r w:rsidR="00DF1D9E" w:rsidRPr="00CA1225">
        <w:rPr>
          <w:rFonts w:asciiTheme="minorHAnsi" w:hAnsiTheme="minorHAnsi" w:cs="Arial"/>
          <w:sz w:val="22"/>
          <w:szCs w:val="22"/>
        </w:rPr>
        <w:t>[</w:t>
      </w:r>
      <w:r w:rsidR="004F4729" w:rsidRPr="00CA1225">
        <w:rPr>
          <w:rFonts w:asciiTheme="minorHAnsi" w:hAnsiTheme="minorHAnsi" w:cs="Arial"/>
          <w:sz w:val="22"/>
          <w:szCs w:val="22"/>
        </w:rPr>
        <w:t>the main reception</w:t>
      </w:r>
      <w:r w:rsidR="00DF1D9E" w:rsidRPr="00CA1225">
        <w:rPr>
          <w:rFonts w:asciiTheme="minorHAnsi" w:hAnsiTheme="minorHAnsi" w:cs="Arial"/>
          <w:sz w:val="22"/>
          <w:szCs w:val="22"/>
        </w:rPr>
        <w:t>]</w:t>
      </w:r>
      <w:r w:rsidRPr="00CA1225">
        <w:rPr>
          <w:rFonts w:asciiTheme="minorHAnsi" w:hAnsiTheme="minorHAnsi" w:cs="Arial"/>
          <w:sz w:val="22"/>
          <w:szCs w:val="22"/>
        </w:rPr>
        <w:t>.</w:t>
      </w:r>
      <w:r w:rsidR="004F4729" w:rsidRPr="00CA1225">
        <w:rPr>
          <w:rFonts w:asciiTheme="minorHAnsi" w:hAnsiTheme="minorHAnsi" w:cs="Arial"/>
          <w:sz w:val="22"/>
          <w:szCs w:val="22"/>
        </w:rPr>
        <w:t xml:space="preserve"> Interpreters are expected to stay for the educational component of the programme.</w:t>
      </w:r>
      <w:r w:rsidRPr="00CA1225">
        <w:rPr>
          <w:rFonts w:asciiTheme="minorHAnsi" w:hAnsiTheme="minorHAnsi"/>
          <w:sz w:val="22"/>
          <w:szCs w:val="22"/>
        </w:rPr>
        <w:t xml:space="preserve"> </w:t>
      </w:r>
      <w:r w:rsidRPr="00CA1225">
        <w:rPr>
          <w:rFonts w:asciiTheme="minorHAnsi" w:hAnsiTheme="minorHAnsi" w:cs="Arial"/>
          <w:sz w:val="22"/>
          <w:szCs w:val="22"/>
        </w:rPr>
        <w:t xml:space="preserve">The use of family and friends as interpreters is discouraged unless it is the patient's choice to use them as interpreters. If patients exercise this choice it is </w:t>
      </w:r>
      <w:r w:rsidR="00230F03" w:rsidRPr="00CA1225">
        <w:rPr>
          <w:rFonts w:asciiTheme="minorHAnsi" w:hAnsiTheme="minorHAnsi" w:cs="Arial"/>
          <w:sz w:val="22"/>
          <w:szCs w:val="22"/>
        </w:rPr>
        <w:t xml:space="preserve">to be </w:t>
      </w:r>
      <w:r w:rsidRPr="00CA1225">
        <w:rPr>
          <w:rFonts w:asciiTheme="minorHAnsi" w:hAnsiTheme="minorHAnsi" w:cs="Arial"/>
          <w:sz w:val="22"/>
          <w:szCs w:val="22"/>
        </w:rPr>
        <w:t xml:space="preserve">documented on </w:t>
      </w:r>
      <w:r w:rsidR="00DF1D9E" w:rsidRPr="00CA1225">
        <w:rPr>
          <w:rFonts w:asciiTheme="minorHAnsi" w:hAnsiTheme="minorHAnsi" w:cs="Arial"/>
          <w:sz w:val="22"/>
          <w:szCs w:val="22"/>
        </w:rPr>
        <w:t>[</w:t>
      </w:r>
      <w:r w:rsidRPr="00CA1225">
        <w:rPr>
          <w:rFonts w:asciiTheme="minorHAnsi" w:hAnsiTheme="minorHAnsi" w:cs="Arial"/>
          <w:sz w:val="22"/>
          <w:szCs w:val="22"/>
        </w:rPr>
        <w:t>systm1</w:t>
      </w:r>
      <w:r w:rsidR="00DF1D9E" w:rsidRPr="00CA1225">
        <w:rPr>
          <w:rFonts w:asciiTheme="minorHAnsi" w:hAnsiTheme="minorHAnsi" w:cs="Arial"/>
          <w:sz w:val="22"/>
          <w:szCs w:val="22"/>
        </w:rPr>
        <w:t>]</w:t>
      </w:r>
      <w:r w:rsidRPr="00CA1225">
        <w:rPr>
          <w:rFonts w:asciiTheme="minorHAnsi" w:hAnsiTheme="minorHAnsi" w:cs="Arial"/>
          <w:sz w:val="22"/>
          <w:szCs w:val="22"/>
        </w:rPr>
        <w:t>.</w:t>
      </w:r>
    </w:p>
    <w:p w:rsidR="00D44504" w:rsidRPr="00CA1225" w:rsidRDefault="00D44504" w:rsidP="00CA1225">
      <w:pPr>
        <w:ind w:left="-426" w:right="-483"/>
        <w:rPr>
          <w:rFonts w:asciiTheme="minorHAnsi" w:hAnsiTheme="minorHAnsi" w:cs="Arial"/>
          <w:sz w:val="22"/>
          <w:szCs w:val="22"/>
        </w:rPr>
      </w:pPr>
    </w:p>
    <w:p w:rsidR="00D44504" w:rsidRPr="00CA1225" w:rsidRDefault="00D44504" w:rsidP="00CA1225">
      <w:pPr>
        <w:ind w:left="-426" w:right="-483"/>
        <w:rPr>
          <w:rFonts w:asciiTheme="minorHAnsi" w:hAnsiTheme="minorHAnsi" w:cs="Arial"/>
          <w:sz w:val="22"/>
          <w:szCs w:val="22"/>
        </w:rPr>
      </w:pPr>
      <w:r w:rsidRPr="00CA1225">
        <w:rPr>
          <w:rFonts w:asciiTheme="minorHAnsi" w:hAnsiTheme="minorHAnsi" w:cs="Arial"/>
          <w:sz w:val="22"/>
          <w:szCs w:val="22"/>
        </w:rPr>
        <w:lastRenderedPageBreak/>
        <w:t xml:space="preserve">Transport can be provided for both assessment and rehabilitation for those who experience difficulty accessing the service. Unfortunately we are unable to offer transport for maintenance classes. </w:t>
      </w:r>
    </w:p>
    <w:p w:rsidR="00067199" w:rsidRPr="00CA1225" w:rsidRDefault="00067199" w:rsidP="00CA1225">
      <w:pPr>
        <w:ind w:left="-426" w:right="-483"/>
        <w:rPr>
          <w:rFonts w:asciiTheme="minorHAnsi" w:hAnsiTheme="minorHAnsi" w:cs="Arial"/>
          <w:sz w:val="22"/>
          <w:szCs w:val="22"/>
        </w:rPr>
      </w:pPr>
    </w:p>
    <w:p w:rsidR="00831BB7" w:rsidRPr="00CA1225" w:rsidRDefault="0037175D"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Audit</w:t>
      </w:r>
      <w:r w:rsidR="00647D9F" w:rsidRPr="00CA1225">
        <w:rPr>
          <w:rFonts w:asciiTheme="minorHAnsi" w:hAnsiTheme="minorHAnsi" w:cs="Arial"/>
          <w:b/>
          <w:sz w:val="22"/>
          <w:szCs w:val="22"/>
          <w:u w:val="single"/>
        </w:rPr>
        <w:t>,</w:t>
      </w:r>
      <w:r w:rsidRPr="00CA1225">
        <w:rPr>
          <w:rFonts w:asciiTheme="minorHAnsi" w:hAnsiTheme="minorHAnsi" w:cs="Arial"/>
          <w:b/>
          <w:sz w:val="22"/>
          <w:szCs w:val="22"/>
          <w:u w:val="single"/>
        </w:rPr>
        <w:t xml:space="preserve"> monitoring / review</w:t>
      </w:r>
    </w:p>
    <w:p w:rsidR="00E0021F" w:rsidRPr="00CA1225" w:rsidRDefault="00647D9F" w:rsidP="00CA1225">
      <w:pPr>
        <w:ind w:left="-426" w:right="-483"/>
        <w:rPr>
          <w:rFonts w:asciiTheme="minorHAnsi" w:hAnsiTheme="minorHAnsi" w:cs="Arial"/>
          <w:sz w:val="22"/>
          <w:szCs w:val="22"/>
        </w:rPr>
      </w:pPr>
      <w:r w:rsidRPr="00CA1225">
        <w:rPr>
          <w:rFonts w:asciiTheme="minorHAnsi" w:hAnsiTheme="minorHAnsi" w:cs="Arial"/>
          <w:sz w:val="22"/>
          <w:szCs w:val="22"/>
        </w:rPr>
        <w:t>R</w:t>
      </w:r>
      <w:r w:rsidR="006A5C2D" w:rsidRPr="00CA1225">
        <w:rPr>
          <w:rFonts w:asciiTheme="minorHAnsi" w:hAnsiTheme="minorHAnsi" w:cs="Arial"/>
          <w:sz w:val="22"/>
          <w:szCs w:val="22"/>
        </w:rPr>
        <w:t xml:space="preserve">eporting </w:t>
      </w:r>
      <w:r w:rsidR="001607C8" w:rsidRPr="00CA1225">
        <w:rPr>
          <w:rFonts w:asciiTheme="minorHAnsi" w:hAnsiTheme="minorHAnsi" w:cs="Arial"/>
          <w:sz w:val="22"/>
          <w:szCs w:val="22"/>
        </w:rPr>
        <w:t xml:space="preserve">is completed annually (April&gt;March) by the </w:t>
      </w:r>
      <w:r w:rsidR="00DF1D9E" w:rsidRPr="00CA1225">
        <w:rPr>
          <w:rFonts w:asciiTheme="minorHAnsi" w:hAnsiTheme="minorHAnsi" w:cs="Arial"/>
          <w:sz w:val="22"/>
          <w:szCs w:val="22"/>
        </w:rPr>
        <w:t>[</w:t>
      </w:r>
      <w:r w:rsidR="001607C8" w:rsidRPr="00CA1225">
        <w:rPr>
          <w:rFonts w:asciiTheme="minorHAnsi" w:hAnsiTheme="minorHAnsi" w:cs="Arial"/>
          <w:sz w:val="22"/>
          <w:szCs w:val="22"/>
        </w:rPr>
        <w:t xml:space="preserve">systm1 </w:t>
      </w:r>
      <w:r w:rsidR="00C9462A" w:rsidRPr="00CA1225">
        <w:rPr>
          <w:rFonts w:asciiTheme="minorHAnsi" w:hAnsiTheme="minorHAnsi" w:cs="Arial"/>
          <w:sz w:val="22"/>
          <w:szCs w:val="22"/>
        </w:rPr>
        <w:t>development lead and administrative support</w:t>
      </w:r>
      <w:r w:rsidR="00DF1D9E" w:rsidRPr="00CA1225">
        <w:rPr>
          <w:rFonts w:asciiTheme="minorHAnsi" w:hAnsiTheme="minorHAnsi" w:cs="Arial"/>
          <w:sz w:val="22"/>
          <w:szCs w:val="22"/>
        </w:rPr>
        <w:t>]</w:t>
      </w:r>
      <w:r w:rsidR="00C9462A" w:rsidRPr="00CA1225">
        <w:rPr>
          <w:rFonts w:asciiTheme="minorHAnsi" w:hAnsiTheme="minorHAnsi" w:cs="Arial"/>
          <w:sz w:val="22"/>
          <w:szCs w:val="22"/>
        </w:rPr>
        <w:t xml:space="preserve">. </w:t>
      </w:r>
    </w:p>
    <w:p w:rsidR="00C9462A" w:rsidRPr="00CA1225" w:rsidRDefault="00C9462A" w:rsidP="00CA1225">
      <w:pPr>
        <w:ind w:left="-426" w:right="-483"/>
        <w:rPr>
          <w:rFonts w:asciiTheme="minorHAnsi" w:hAnsiTheme="minorHAnsi" w:cs="Arial"/>
          <w:sz w:val="22"/>
          <w:szCs w:val="22"/>
        </w:rPr>
      </w:pPr>
    </w:p>
    <w:p w:rsidR="00E0021F" w:rsidRPr="00CA1225" w:rsidRDefault="00E0021F" w:rsidP="00CA1225">
      <w:pPr>
        <w:ind w:left="-426" w:right="-483"/>
        <w:rPr>
          <w:rFonts w:asciiTheme="minorHAnsi" w:hAnsiTheme="minorHAnsi" w:cs="Arial"/>
          <w:sz w:val="22"/>
          <w:szCs w:val="22"/>
        </w:rPr>
      </w:pPr>
      <w:r w:rsidRPr="00CA1225">
        <w:rPr>
          <w:rFonts w:asciiTheme="minorHAnsi" w:hAnsiTheme="minorHAnsi" w:cs="Arial"/>
          <w:sz w:val="22"/>
          <w:szCs w:val="22"/>
        </w:rPr>
        <w:t xml:space="preserve">Following rehabilitation, patients complete a satisfaction survey. Survey outcomes are reviewed as received for any negative comments/suggestions for improvement which will be acted upon accordingly in a timely manner. Positive responses will be audited annually. </w:t>
      </w:r>
    </w:p>
    <w:p w:rsidR="008D4D9E" w:rsidRPr="00CA1225" w:rsidRDefault="008D4D9E" w:rsidP="00CA1225">
      <w:pPr>
        <w:ind w:left="-426" w:right="-483"/>
        <w:rPr>
          <w:rFonts w:asciiTheme="minorHAnsi" w:hAnsiTheme="minorHAnsi" w:cs="Arial"/>
          <w:sz w:val="22"/>
          <w:szCs w:val="22"/>
        </w:rPr>
      </w:pPr>
    </w:p>
    <w:p w:rsidR="008D4D9E" w:rsidRPr="00CA1225" w:rsidRDefault="008D4D9E"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t>Communication Cascade</w:t>
      </w:r>
    </w:p>
    <w:p w:rsidR="008D4D9E" w:rsidRPr="00CA1225" w:rsidRDefault="008D4D9E" w:rsidP="00CA1225">
      <w:pPr>
        <w:ind w:left="-426" w:right="-483"/>
        <w:rPr>
          <w:rFonts w:asciiTheme="minorHAnsi" w:eastAsia="Calibri" w:hAnsiTheme="minorHAnsi" w:cs="Arial"/>
          <w:sz w:val="22"/>
          <w:szCs w:val="22"/>
          <w:lang w:eastAsia="en-US"/>
        </w:rPr>
      </w:pPr>
      <w:r w:rsidRPr="00CA1225">
        <w:rPr>
          <w:rFonts w:asciiTheme="minorHAnsi" w:eastAsia="Calibri" w:hAnsiTheme="minorHAnsi" w:cs="Arial"/>
          <w:sz w:val="22"/>
          <w:szCs w:val="22"/>
          <w:lang w:eastAsia="en-US"/>
        </w:rPr>
        <w:t>Team leader attends:</w:t>
      </w:r>
    </w:p>
    <w:p w:rsidR="008D4D9E" w:rsidRPr="00CA1225" w:rsidRDefault="008D4D9E" w:rsidP="00CA1225">
      <w:pPr>
        <w:numPr>
          <w:ilvl w:val="0"/>
          <w:numId w:val="7"/>
        </w:numPr>
        <w:ind w:left="-426" w:right="-483" w:firstLine="0"/>
        <w:contextualSpacing/>
        <w:rPr>
          <w:rFonts w:asciiTheme="minorHAnsi" w:eastAsia="Calibri" w:hAnsiTheme="minorHAnsi" w:cs="Arial"/>
          <w:sz w:val="22"/>
          <w:szCs w:val="22"/>
          <w:lang w:eastAsia="en-US"/>
        </w:rPr>
      </w:pPr>
      <w:r w:rsidRPr="00CA1225">
        <w:rPr>
          <w:rFonts w:asciiTheme="minorHAnsi" w:eastAsia="Calibri" w:hAnsiTheme="minorHAnsi" w:cs="Arial"/>
          <w:sz w:val="22"/>
          <w:szCs w:val="22"/>
          <w:lang w:eastAsia="en-US"/>
        </w:rPr>
        <w:t>Community team lead meeting with locality management</w:t>
      </w:r>
    </w:p>
    <w:p w:rsidR="008D4D9E" w:rsidRPr="00CA1225" w:rsidRDefault="008D4D9E" w:rsidP="00CA1225">
      <w:pPr>
        <w:numPr>
          <w:ilvl w:val="0"/>
          <w:numId w:val="7"/>
        </w:numPr>
        <w:ind w:left="-426" w:right="-483" w:firstLine="0"/>
        <w:contextualSpacing/>
        <w:rPr>
          <w:rFonts w:asciiTheme="minorHAnsi" w:eastAsia="Calibri" w:hAnsiTheme="minorHAnsi" w:cs="Arial"/>
          <w:sz w:val="22"/>
          <w:szCs w:val="22"/>
          <w:lang w:eastAsia="en-US"/>
        </w:rPr>
      </w:pPr>
      <w:r w:rsidRPr="00CA1225">
        <w:rPr>
          <w:rFonts w:asciiTheme="minorHAnsi" w:eastAsia="Calibri" w:hAnsiTheme="minorHAnsi" w:cs="Arial"/>
          <w:sz w:val="22"/>
          <w:szCs w:val="22"/>
          <w:lang w:eastAsia="en-US"/>
        </w:rPr>
        <w:t>Clinical Effectiveness meeting</w:t>
      </w:r>
    </w:p>
    <w:p w:rsidR="008D4D9E" w:rsidRPr="00CA1225" w:rsidRDefault="008D4D9E" w:rsidP="00CA1225">
      <w:pPr>
        <w:ind w:left="-426" w:right="-483"/>
        <w:rPr>
          <w:rFonts w:asciiTheme="minorHAnsi" w:eastAsia="Calibri" w:hAnsiTheme="minorHAnsi" w:cs="Arial"/>
          <w:sz w:val="22"/>
          <w:szCs w:val="22"/>
          <w:lang w:eastAsia="en-US"/>
        </w:rPr>
      </w:pPr>
      <w:r w:rsidRPr="00CA1225">
        <w:rPr>
          <w:rFonts w:asciiTheme="minorHAnsi" w:eastAsia="Calibri" w:hAnsiTheme="minorHAnsi" w:cs="Arial"/>
          <w:sz w:val="22"/>
          <w:szCs w:val="22"/>
          <w:lang w:eastAsia="en-US"/>
        </w:rPr>
        <w:t xml:space="preserve">Monthly therapy team meetings are completed on </w:t>
      </w:r>
      <w:r w:rsidR="00DF1D9E" w:rsidRPr="00CA1225">
        <w:rPr>
          <w:rFonts w:asciiTheme="minorHAnsi" w:eastAsia="Calibri" w:hAnsiTheme="minorHAnsi" w:cs="Arial"/>
          <w:sz w:val="22"/>
          <w:szCs w:val="22"/>
          <w:lang w:eastAsia="en-US"/>
        </w:rPr>
        <w:t>[</w:t>
      </w:r>
      <w:r w:rsidRPr="00CA1225">
        <w:rPr>
          <w:rFonts w:asciiTheme="minorHAnsi" w:eastAsia="Calibri" w:hAnsiTheme="minorHAnsi" w:cs="Arial"/>
          <w:sz w:val="22"/>
          <w:szCs w:val="22"/>
          <w:lang w:eastAsia="en-US"/>
        </w:rPr>
        <w:t>the first Tuesday of every month</w:t>
      </w:r>
      <w:r w:rsidR="00DF1D9E" w:rsidRPr="00CA1225">
        <w:rPr>
          <w:rFonts w:asciiTheme="minorHAnsi" w:eastAsia="Calibri" w:hAnsiTheme="minorHAnsi" w:cs="Arial"/>
          <w:sz w:val="22"/>
          <w:szCs w:val="22"/>
          <w:lang w:eastAsia="en-US"/>
        </w:rPr>
        <w:t>]</w:t>
      </w:r>
      <w:r w:rsidRPr="00CA1225">
        <w:rPr>
          <w:rFonts w:asciiTheme="minorHAnsi" w:eastAsia="Calibri" w:hAnsiTheme="minorHAnsi" w:cs="Arial"/>
          <w:sz w:val="22"/>
          <w:szCs w:val="22"/>
          <w:lang w:eastAsia="en-US"/>
        </w:rPr>
        <w:t xml:space="preserve"> to facilitate handover of information to staff and also shape service provision</w:t>
      </w:r>
    </w:p>
    <w:p w:rsidR="00831BB7" w:rsidRPr="00CA1225" w:rsidRDefault="008D4D9E" w:rsidP="00CA1225">
      <w:pPr>
        <w:ind w:left="-426" w:right="-483"/>
        <w:rPr>
          <w:rFonts w:asciiTheme="minorHAnsi" w:hAnsiTheme="minorHAnsi" w:cs="Arial"/>
          <w:b/>
          <w:sz w:val="22"/>
          <w:szCs w:val="22"/>
          <w:u w:val="single"/>
        </w:rPr>
      </w:pPr>
      <w:r w:rsidRPr="00CA1225">
        <w:rPr>
          <w:rFonts w:asciiTheme="minorHAnsi" w:hAnsiTheme="minorHAnsi" w:cs="Arial"/>
          <w:b/>
          <w:sz w:val="22"/>
          <w:szCs w:val="22"/>
          <w:u w:val="single"/>
        </w:rPr>
        <w:br w:type="page"/>
      </w:r>
      <w:r w:rsidR="00831BB7" w:rsidRPr="00CA1225">
        <w:rPr>
          <w:rFonts w:asciiTheme="minorHAnsi" w:hAnsiTheme="minorHAnsi" w:cs="Arial"/>
          <w:b/>
          <w:sz w:val="22"/>
          <w:szCs w:val="22"/>
          <w:u w:val="single"/>
        </w:rPr>
        <w:lastRenderedPageBreak/>
        <w:t>References</w:t>
      </w:r>
    </w:p>
    <w:p w:rsidR="00761C6B" w:rsidRPr="00CA1225" w:rsidRDefault="00761C6B" w:rsidP="00CA1225">
      <w:pPr>
        <w:ind w:left="-426" w:right="-483"/>
        <w:rPr>
          <w:rFonts w:asciiTheme="minorHAnsi" w:hAnsiTheme="minorHAnsi" w:cs="Arial"/>
          <w:sz w:val="22"/>
          <w:szCs w:val="22"/>
        </w:rPr>
      </w:pPr>
    </w:p>
    <w:p w:rsidR="00F82FEC" w:rsidRPr="00CA1225" w:rsidRDefault="00F82FEC" w:rsidP="00CA1225">
      <w:pPr>
        <w:autoSpaceDE w:val="0"/>
        <w:autoSpaceDN w:val="0"/>
        <w:adjustRightInd w:val="0"/>
        <w:ind w:left="-426" w:right="-483"/>
        <w:rPr>
          <w:rFonts w:asciiTheme="minorHAnsi" w:eastAsia="Times New Roman" w:hAnsiTheme="minorHAnsi" w:cs="Arial"/>
          <w:sz w:val="22"/>
          <w:szCs w:val="22"/>
          <w:lang w:eastAsia="en-GB"/>
        </w:rPr>
      </w:pPr>
      <w:r w:rsidRPr="00CA1225">
        <w:rPr>
          <w:rFonts w:asciiTheme="minorHAnsi" w:eastAsia="Times New Roman" w:hAnsiTheme="minorHAnsi" w:cs="Arial"/>
          <w:sz w:val="22"/>
          <w:szCs w:val="22"/>
          <w:lang w:eastAsia="en-GB"/>
        </w:rPr>
        <w:t>British Thoracic Society (2012). Quality Standards for Clinically Significant</w:t>
      </w:r>
    </w:p>
    <w:p w:rsidR="00F82FEC" w:rsidRPr="00CA1225" w:rsidRDefault="00F82FEC" w:rsidP="00CA1225">
      <w:pPr>
        <w:autoSpaceDE w:val="0"/>
        <w:autoSpaceDN w:val="0"/>
        <w:adjustRightInd w:val="0"/>
        <w:ind w:left="-426" w:right="-483"/>
        <w:rPr>
          <w:rFonts w:asciiTheme="minorHAnsi" w:eastAsia="Times New Roman" w:hAnsiTheme="minorHAnsi" w:cs="Arial"/>
          <w:sz w:val="22"/>
          <w:szCs w:val="22"/>
          <w:lang w:eastAsia="en-GB"/>
        </w:rPr>
      </w:pPr>
      <w:r w:rsidRPr="00CA1225">
        <w:rPr>
          <w:rFonts w:asciiTheme="minorHAnsi" w:eastAsia="Times New Roman" w:hAnsiTheme="minorHAnsi" w:cs="Arial"/>
          <w:sz w:val="22"/>
          <w:szCs w:val="22"/>
          <w:lang w:eastAsia="en-GB"/>
        </w:rPr>
        <w:t>Bronchiectasis in Adults. British Thoracic Society Reports, 4 (1)</w:t>
      </w:r>
    </w:p>
    <w:p w:rsidR="00F82FEC" w:rsidRPr="00CA1225" w:rsidRDefault="00F82FEC" w:rsidP="00CA1225">
      <w:pPr>
        <w:autoSpaceDE w:val="0"/>
        <w:autoSpaceDN w:val="0"/>
        <w:adjustRightInd w:val="0"/>
        <w:ind w:left="-426" w:right="-483"/>
        <w:rPr>
          <w:rFonts w:asciiTheme="minorHAnsi" w:eastAsia="Times New Roman" w:hAnsiTheme="minorHAnsi" w:cs="Arial"/>
          <w:sz w:val="22"/>
          <w:szCs w:val="22"/>
          <w:lang w:eastAsia="en-GB"/>
        </w:rPr>
      </w:pPr>
    </w:p>
    <w:p w:rsidR="00F82FEC" w:rsidRPr="00CA1225" w:rsidRDefault="00F82FEC" w:rsidP="00CA1225">
      <w:pPr>
        <w:autoSpaceDE w:val="0"/>
        <w:autoSpaceDN w:val="0"/>
        <w:adjustRightInd w:val="0"/>
        <w:ind w:left="-426" w:right="-483"/>
        <w:rPr>
          <w:rFonts w:asciiTheme="minorHAnsi" w:eastAsia="Times New Roman" w:hAnsiTheme="minorHAnsi" w:cs="Arial"/>
          <w:sz w:val="22"/>
          <w:szCs w:val="22"/>
          <w:lang w:eastAsia="en-GB"/>
        </w:rPr>
      </w:pPr>
      <w:r w:rsidRPr="00CA1225">
        <w:rPr>
          <w:rFonts w:asciiTheme="minorHAnsi" w:eastAsia="Times New Roman" w:hAnsiTheme="minorHAnsi" w:cs="Arial"/>
          <w:sz w:val="22"/>
          <w:szCs w:val="22"/>
          <w:lang w:eastAsia="en-GB"/>
        </w:rPr>
        <w:t>British Thoracic Society (2014). Quality Standards for Pulmonary Rehabilitation</w:t>
      </w:r>
    </w:p>
    <w:p w:rsidR="00283231" w:rsidRPr="00CA1225" w:rsidRDefault="00F82FEC" w:rsidP="00CA1225">
      <w:pPr>
        <w:autoSpaceDE w:val="0"/>
        <w:autoSpaceDN w:val="0"/>
        <w:adjustRightInd w:val="0"/>
        <w:ind w:left="-426" w:right="-483"/>
        <w:rPr>
          <w:rFonts w:asciiTheme="minorHAnsi" w:eastAsia="Times New Roman" w:hAnsiTheme="minorHAnsi" w:cs="Arial"/>
          <w:sz w:val="22"/>
          <w:szCs w:val="22"/>
          <w:lang w:eastAsia="en-GB"/>
        </w:rPr>
      </w:pPr>
      <w:proofErr w:type="gramStart"/>
      <w:r w:rsidRPr="00CA1225">
        <w:rPr>
          <w:rFonts w:asciiTheme="minorHAnsi" w:eastAsia="Times New Roman" w:hAnsiTheme="minorHAnsi" w:cs="Arial"/>
          <w:sz w:val="22"/>
          <w:szCs w:val="22"/>
          <w:lang w:eastAsia="en-GB"/>
        </w:rPr>
        <w:t>in</w:t>
      </w:r>
      <w:proofErr w:type="gramEnd"/>
      <w:r w:rsidRPr="00CA1225">
        <w:rPr>
          <w:rFonts w:asciiTheme="minorHAnsi" w:eastAsia="Times New Roman" w:hAnsiTheme="minorHAnsi" w:cs="Arial"/>
          <w:sz w:val="22"/>
          <w:szCs w:val="22"/>
          <w:lang w:eastAsia="en-GB"/>
        </w:rPr>
        <w:t xml:space="preserve"> Adults. British Thoracic Society Reports, 6 (2)</w:t>
      </w:r>
    </w:p>
    <w:p w:rsidR="00F82FEC" w:rsidRPr="00CA1225" w:rsidRDefault="00F82FEC" w:rsidP="00CA1225">
      <w:pPr>
        <w:autoSpaceDE w:val="0"/>
        <w:autoSpaceDN w:val="0"/>
        <w:adjustRightInd w:val="0"/>
        <w:ind w:left="-426" w:right="-483"/>
        <w:rPr>
          <w:rFonts w:asciiTheme="minorHAnsi" w:eastAsia="Times New Roman" w:hAnsiTheme="minorHAnsi" w:cs="Arial"/>
          <w:color w:val="000000"/>
          <w:sz w:val="22"/>
          <w:szCs w:val="22"/>
          <w:lang w:eastAsia="en-GB"/>
        </w:rPr>
      </w:pPr>
    </w:p>
    <w:p w:rsidR="00283231" w:rsidRPr="00CA1225" w:rsidRDefault="00283231" w:rsidP="00CA1225">
      <w:pPr>
        <w:autoSpaceDE w:val="0"/>
        <w:autoSpaceDN w:val="0"/>
        <w:adjustRightInd w:val="0"/>
        <w:ind w:left="-426" w:right="-483"/>
        <w:rPr>
          <w:rFonts w:asciiTheme="minorHAnsi" w:eastAsia="Times New Roman" w:hAnsiTheme="minorHAnsi" w:cs="Arial"/>
          <w:color w:val="000000"/>
          <w:sz w:val="22"/>
          <w:szCs w:val="22"/>
          <w:lang w:eastAsia="en-GB"/>
        </w:rPr>
      </w:pPr>
      <w:r w:rsidRPr="00CA1225">
        <w:rPr>
          <w:rFonts w:asciiTheme="minorHAnsi" w:eastAsia="Times New Roman" w:hAnsiTheme="minorHAnsi" w:cs="Arial"/>
          <w:color w:val="000000"/>
          <w:sz w:val="22"/>
          <w:szCs w:val="22"/>
          <w:lang w:eastAsia="en-GB"/>
        </w:rPr>
        <w:t>National Institute for Clinical Excellence (NICE).</w:t>
      </w:r>
      <w:r w:rsidR="008D4D9E" w:rsidRPr="00CA1225">
        <w:rPr>
          <w:rFonts w:asciiTheme="minorHAnsi" w:eastAsia="Times New Roman" w:hAnsiTheme="minorHAnsi" w:cs="Arial"/>
          <w:color w:val="000000"/>
          <w:sz w:val="22"/>
          <w:szCs w:val="22"/>
          <w:lang w:eastAsia="en-GB"/>
        </w:rPr>
        <w:t xml:space="preserve"> (2010).</w:t>
      </w:r>
      <w:r w:rsidRPr="00CA1225">
        <w:rPr>
          <w:rFonts w:asciiTheme="minorHAnsi" w:eastAsia="Times New Roman" w:hAnsiTheme="minorHAnsi" w:cs="Arial"/>
          <w:color w:val="000000"/>
          <w:sz w:val="22"/>
          <w:szCs w:val="22"/>
          <w:lang w:eastAsia="en-GB"/>
        </w:rPr>
        <w:t xml:space="preserve"> </w:t>
      </w:r>
      <w:r w:rsidR="008D4D9E" w:rsidRPr="00CA1225">
        <w:rPr>
          <w:rFonts w:asciiTheme="minorHAnsi" w:eastAsia="Times New Roman" w:hAnsiTheme="minorHAnsi" w:cs="Arial"/>
          <w:color w:val="000000"/>
          <w:sz w:val="22"/>
          <w:szCs w:val="22"/>
          <w:lang w:eastAsia="en-GB"/>
        </w:rPr>
        <w:t>NICE guidelines [CG101]:  Chronic obstructive pulmonary disease in over 16s: diagnosis and management.</w:t>
      </w:r>
    </w:p>
    <w:p w:rsidR="008D4D9E" w:rsidRPr="00CA1225" w:rsidRDefault="00C96697" w:rsidP="00CA1225">
      <w:pPr>
        <w:autoSpaceDE w:val="0"/>
        <w:autoSpaceDN w:val="0"/>
        <w:adjustRightInd w:val="0"/>
        <w:ind w:left="-426" w:right="-483"/>
        <w:rPr>
          <w:rFonts w:asciiTheme="minorHAnsi" w:eastAsia="Times New Roman" w:hAnsiTheme="minorHAnsi" w:cs="Arial"/>
          <w:color w:val="000000"/>
          <w:sz w:val="22"/>
          <w:szCs w:val="22"/>
          <w:lang w:eastAsia="en-GB"/>
        </w:rPr>
      </w:pPr>
      <w:hyperlink r:id="rId8" w:history="1">
        <w:r w:rsidR="008D4D9E" w:rsidRPr="00CA1225">
          <w:rPr>
            <w:rStyle w:val="Hyperlink"/>
            <w:rFonts w:asciiTheme="minorHAnsi" w:eastAsia="Times New Roman" w:hAnsiTheme="minorHAnsi" w:cs="Arial"/>
            <w:sz w:val="22"/>
            <w:szCs w:val="22"/>
            <w:lang w:eastAsia="en-GB"/>
          </w:rPr>
          <w:t>https://www.nice.org.uk/guidance/CG101</w:t>
        </w:r>
      </w:hyperlink>
      <w:r w:rsidR="008D4D9E" w:rsidRPr="00CA1225">
        <w:rPr>
          <w:rFonts w:asciiTheme="minorHAnsi" w:eastAsia="Times New Roman" w:hAnsiTheme="minorHAnsi" w:cs="Arial"/>
          <w:color w:val="000000"/>
          <w:sz w:val="22"/>
          <w:szCs w:val="22"/>
          <w:lang w:eastAsia="en-GB"/>
        </w:rPr>
        <w:t xml:space="preserve"> </w:t>
      </w:r>
    </w:p>
    <w:p w:rsidR="008D4D9E" w:rsidRPr="00CA1225" w:rsidRDefault="008D4D9E" w:rsidP="00CA1225">
      <w:pPr>
        <w:autoSpaceDE w:val="0"/>
        <w:autoSpaceDN w:val="0"/>
        <w:adjustRightInd w:val="0"/>
        <w:ind w:left="-426" w:right="-483"/>
        <w:rPr>
          <w:rFonts w:asciiTheme="minorHAnsi" w:eastAsia="Times New Roman" w:hAnsiTheme="minorHAnsi" w:cs="Arial"/>
          <w:color w:val="000000"/>
          <w:sz w:val="22"/>
          <w:szCs w:val="22"/>
          <w:lang w:eastAsia="en-GB"/>
        </w:rPr>
      </w:pPr>
    </w:p>
    <w:p w:rsidR="008D4D9E" w:rsidRPr="00CA1225" w:rsidRDefault="008D4D9E" w:rsidP="00CA1225">
      <w:pPr>
        <w:autoSpaceDE w:val="0"/>
        <w:autoSpaceDN w:val="0"/>
        <w:adjustRightInd w:val="0"/>
        <w:ind w:left="-426" w:right="-483"/>
        <w:rPr>
          <w:rFonts w:asciiTheme="minorHAnsi" w:eastAsia="Times New Roman" w:hAnsiTheme="minorHAnsi" w:cs="Arial"/>
          <w:color w:val="000000"/>
          <w:sz w:val="22"/>
          <w:szCs w:val="22"/>
          <w:lang w:eastAsia="en-GB"/>
        </w:rPr>
      </w:pPr>
      <w:r w:rsidRPr="00CA1225">
        <w:rPr>
          <w:rFonts w:asciiTheme="minorHAnsi" w:eastAsia="Times New Roman" w:hAnsiTheme="minorHAnsi" w:cs="Arial"/>
          <w:color w:val="000000"/>
          <w:sz w:val="22"/>
          <w:szCs w:val="22"/>
          <w:lang w:eastAsia="en-GB"/>
        </w:rPr>
        <w:t xml:space="preserve">National Institute for Clinical Excellence (NICE). (2015). NICE quality standard [QS79]: Idiopathic pulmonary fibrosis in adults. </w:t>
      </w:r>
      <w:hyperlink r:id="rId9" w:history="1">
        <w:r w:rsidRPr="00CA1225">
          <w:rPr>
            <w:rStyle w:val="Hyperlink"/>
            <w:rFonts w:asciiTheme="minorHAnsi" w:eastAsia="Times New Roman" w:hAnsiTheme="minorHAnsi" w:cs="Arial"/>
            <w:sz w:val="22"/>
            <w:szCs w:val="22"/>
            <w:lang w:eastAsia="en-GB"/>
          </w:rPr>
          <w:t>https://www.nice.org.uk/guidance/qs79</w:t>
        </w:r>
      </w:hyperlink>
      <w:r w:rsidRPr="00CA1225">
        <w:rPr>
          <w:rFonts w:asciiTheme="minorHAnsi" w:eastAsia="Times New Roman" w:hAnsiTheme="minorHAnsi" w:cs="Arial"/>
          <w:color w:val="000000"/>
          <w:sz w:val="22"/>
          <w:szCs w:val="22"/>
          <w:lang w:eastAsia="en-GB"/>
        </w:rPr>
        <w:t xml:space="preserve"> </w:t>
      </w:r>
    </w:p>
    <w:p w:rsidR="00C81E1D" w:rsidRPr="00CA1225" w:rsidRDefault="00C81E1D" w:rsidP="00CA1225">
      <w:pPr>
        <w:autoSpaceDE w:val="0"/>
        <w:autoSpaceDN w:val="0"/>
        <w:adjustRightInd w:val="0"/>
        <w:ind w:left="-426" w:right="-483"/>
        <w:rPr>
          <w:rFonts w:asciiTheme="minorHAnsi" w:eastAsia="Times New Roman" w:hAnsiTheme="minorHAnsi" w:cs="Arial"/>
          <w:color w:val="000000"/>
          <w:sz w:val="22"/>
          <w:szCs w:val="22"/>
          <w:lang w:eastAsia="en-GB"/>
        </w:rPr>
      </w:pPr>
    </w:p>
    <w:p w:rsidR="008D4D9E" w:rsidRPr="00CA1225" w:rsidRDefault="008D4D9E" w:rsidP="00CA1225">
      <w:pPr>
        <w:autoSpaceDE w:val="0"/>
        <w:autoSpaceDN w:val="0"/>
        <w:adjustRightInd w:val="0"/>
        <w:ind w:left="-426" w:right="-483"/>
        <w:rPr>
          <w:rFonts w:asciiTheme="minorHAnsi" w:eastAsia="Times New Roman" w:hAnsiTheme="minorHAnsi" w:cs="Arial"/>
          <w:sz w:val="22"/>
          <w:szCs w:val="22"/>
          <w:lang w:eastAsia="en-GB"/>
        </w:rPr>
      </w:pPr>
      <w:r w:rsidRPr="00CA1225">
        <w:rPr>
          <w:rFonts w:asciiTheme="minorHAnsi" w:eastAsia="Times New Roman" w:hAnsiTheme="minorHAnsi" w:cs="Arial"/>
          <w:sz w:val="22"/>
          <w:szCs w:val="22"/>
          <w:lang w:eastAsia="en-GB"/>
        </w:rPr>
        <w:t xml:space="preserve">National Institute for Clinical Excellence (NICE) (2016). NICE quality standard [QS10]: Chronic obstructive pulmonary disease in adults. </w:t>
      </w:r>
      <w:hyperlink r:id="rId10" w:history="1">
        <w:r w:rsidRPr="00CA1225">
          <w:rPr>
            <w:rStyle w:val="Hyperlink"/>
            <w:rFonts w:asciiTheme="minorHAnsi" w:eastAsia="Times New Roman" w:hAnsiTheme="minorHAnsi" w:cs="Arial"/>
            <w:sz w:val="22"/>
            <w:szCs w:val="22"/>
            <w:lang w:eastAsia="en-GB"/>
          </w:rPr>
          <w:t>https://www.nice.org.uk/guidance/QS10</w:t>
        </w:r>
      </w:hyperlink>
      <w:r w:rsidRPr="00CA1225">
        <w:rPr>
          <w:rFonts w:asciiTheme="minorHAnsi" w:eastAsia="Times New Roman" w:hAnsiTheme="minorHAnsi" w:cs="Arial"/>
          <w:sz w:val="22"/>
          <w:szCs w:val="22"/>
          <w:lang w:eastAsia="en-GB"/>
        </w:rPr>
        <w:t xml:space="preserve"> </w:t>
      </w:r>
    </w:p>
    <w:p w:rsidR="008D4D9E" w:rsidRPr="00CA1225" w:rsidRDefault="008D4D9E" w:rsidP="00CA1225">
      <w:pPr>
        <w:autoSpaceDE w:val="0"/>
        <w:autoSpaceDN w:val="0"/>
        <w:adjustRightInd w:val="0"/>
        <w:ind w:left="-426" w:right="-483"/>
        <w:rPr>
          <w:rFonts w:asciiTheme="minorHAnsi" w:eastAsia="Times New Roman" w:hAnsiTheme="minorHAnsi" w:cs="Arial"/>
          <w:sz w:val="22"/>
          <w:szCs w:val="22"/>
          <w:lang w:eastAsia="en-GB"/>
        </w:rPr>
      </w:pPr>
    </w:p>
    <w:p w:rsidR="00C81E1D" w:rsidRPr="00CA1225" w:rsidRDefault="00F82FEC" w:rsidP="00CA1225">
      <w:pPr>
        <w:autoSpaceDE w:val="0"/>
        <w:autoSpaceDN w:val="0"/>
        <w:adjustRightInd w:val="0"/>
        <w:ind w:left="-426" w:right="-483"/>
        <w:rPr>
          <w:rFonts w:asciiTheme="minorHAnsi" w:eastAsia="Times New Roman" w:hAnsiTheme="minorHAnsi" w:cs="Arial"/>
          <w:sz w:val="22"/>
          <w:szCs w:val="22"/>
          <w:lang w:eastAsia="en-GB"/>
        </w:rPr>
      </w:pPr>
      <w:r w:rsidRPr="00CA1225">
        <w:rPr>
          <w:rFonts w:asciiTheme="minorHAnsi" w:eastAsia="Times New Roman" w:hAnsiTheme="minorHAnsi" w:cs="Arial"/>
          <w:sz w:val="22"/>
          <w:szCs w:val="22"/>
          <w:lang w:eastAsia="en-GB"/>
        </w:rPr>
        <w:t>Bolton CE, et al. (2013) BTS Guideline on Pulmonary Rehabilitation in Adults. Thorax; 68:ii1–ii30.</w:t>
      </w:r>
    </w:p>
    <w:p w:rsidR="009400DC" w:rsidRPr="00CA1225" w:rsidRDefault="009400DC" w:rsidP="00CA1225">
      <w:pPr>
        <w:autoSpaceDE w:val="0"/>
        <w:autoSpaceDN w:val="0"/>
        <w:adjustRightInd w:val="0"/>
        <w:ind w:left="-426" w:right="-483"/>
        <w:rPr>
          <w:rFonts w:asciiTheme="minorHAnsi" w:eastAsia="Times New Roman" w:hAnsiTheme="minorHAnsi" w:cs="Arial"/>
          <w:sz w:val="22"/>
          <w:szCs w:val="22"/>
          <w:lang w:eastAsia="en-GB"/>
        </w:rPr>
      </w:pPr>
    </w:p>
    <w:p w:rsidR="009400DC" w:rsidRPr="00CA1225" w:rsidRDefault="009400DC" w:rsidP="00CA1225">
      <w:pPr>
        <w:autoSpaceDE w:val="0"/>
        <w:autoSpaceDN w:val="0"/>
        <w:adjustRightInd w:val="0"/>
        <w:ind w:left="-426" w:right="-483"/>
        <w:rPr>
          <w:rFonts w:asciiTheme="minorHAnsi" w:eastAsia="Times New Roman" w:hAnsiTheme="minorHAnsi" w:cs="Arial"/>
          <w:sz w:val="22"/>
          <w:szCs w:val="22"/>
          <w:lang w:eastAsia="en-GB"/>
        </w:rPr>
      </w:pPr>
      <w:r w:rsidRPr="00CA1225">
        <w:rPr>
          <w:rFonts w:asciiTheme="minorHAnsi" w:eastAsia="Times New Roman" w:hAnsiTheme="minorHAnsi" w:cs="Arial"/>
          <w:sz w:val="22"/>
          <w:szCs w:val="22"/>
          <w:lang w:eastAsia="en-GB"/>
        </w:rPr>
        <w:t xml:space="preserve">The Chartered Society of Physiotherapy. The effectiveness of pulmonary rehabilitation: evidence and implications for physiotherapists. </w:t>
      </w:r>
      <w:hyperlink r:id="rId11" w:history="1">
        <w:r w:rsidRPr="00CA1225">
          <w:rPr>
            <w:rStyle w:val="Hyperlink"/>
            <w:rFonts w:asciiTheme="minorHAnsi" w:eastAsia="Times New Roman" w:hAnsiTheme="minorHAnsi" w:cs="Arial"/>
            <w:sz w:val="22"/>
            <w:szCs w:val="22"/>
            <w:lang w:eastAsia="en-GB"/>
          </w:rPr>
          <w:t>www.csp.org.uk</w:t>
        </w:r>
      </w:hyperlink>
      <w:r w:rsidRPr="00CA1225">
        <w:rPr>
          <w:rFonts w:asciiTheme="minorHAnsi" w:eastAsia="Times New Roman" w:hAnsiTheme="minorHAnsi" w:cs="Arial"/>
          <w:sz w:val="22"/>
          <w:szCs w:val="22"/>
          <w:lang w:eastAsia="en-GB"/>
        </w:rPr>
        <w:t xml:space="preserve"> 2003</w:t>
      </w:r>
    </w:p>
    <w:p w:rsidR="00FF0E07" w:rsidRPr="00CA1225" w:rsidRDefault="00FF0E07" w:rsidP="00CA1225">
      <w:pPr>
        <w:ind w:left="-426" w:right="-483"/>
        <w:rPr>
          <w:rFonts w:asciiTheme="minorHAnsi" w:hAnsiTheme="minorHAnsi" w:cs="Arial"/>
          <w:sz w:val="22"/>
          <w:szCs w:val="22"/>
        </w:rPr>
      </w:pPr>
    </w:p>
    <w:p w:rsidR="00860871" w:rsidRPr="00CA1225" w:rsidRDefault="00860871" w:rsidP="00CA1225">
      <w:pPr>
        <w:ind w:left="-426" w:right="-483"/>
        <w:rPr>
          <w:rFonts w:asciiTheme="minorHAnsi" w:hAnsiTheme="minorHAnsi" w:cs="Arial"/>
          <w:sz w:val="22"/>
          <w:szCs w:val="22"/>
        </w:rPr>
      </w:pPr>
    </w:p>
    <w:p w:rsidR="00DF1D9E" w:rsidRPr="00CA1225" w:rsidRDefault="00DF1D9E" w:rsidP="00CA1225">
      <w:pPr>
        <w:ind w:left="-426" w:right="-483"/>
        <w:rPr>
          <w:rFonts w:asciiTheme="minorHAnsi" w:hAnsiTheme="minorHAnsi" w:cs="Arial"/>
          <w:sz w:val="22"/>
          <w:szCs w:val="22"/>
        </w:rPr>
      </w:pPr>
    </w:p>
    <w:p w:rsidR="00DF1D9E" w:rsidRPr="00CA1225" w:rsidRDefault="00DF1D9E" w:rsidP="00CA1225">
      <w:pPr>
        <w:ind w:left="-426" w:right="-483"/>
        <w:rPr>
          <w:rFonts w:asciiTheme="minorHAnsi" w:hAnsiTheme="minorHAnsi" w:cs="Arial"/>
          <w:sz w:val="22"/>
          <w:szCs w:val="22"/>
        </w:rPr>
      </w:pPr>
    </w:p>
    <w:p w:rsidR="008702A9" w:rsidRPr="00CA1225" w:rsidRDefault="008702A9" w:rsidP="00CA1225">
      <w:pPr>
        <w:ind w:left="-426" w:right="-483"/>
        <w:rPr>
          <w:rFonts w:asciiTheme="minorHAnsi" w:hAnsiTheme="minorHAnsi" w:cs="Arial"/>
          <w:sz w:val="22"/>
          <w:szCs w:val="22"/>
        </w:rPr>
      </w:pPr>
    </w:p>
    <w:p w:rsidR="005270B2" w:rsidRPr="00CA1225" w:rsidRDefault="005270B2" w:rsidP="00CA1225">
      <w:pPr>
        <w:ind w:left="-426" w:right="-483"/>
        <w:rPr>
          <w:rFonts w:asciiTheme="minorHAnsi" w:hAnsiTheme="minorHAnsi" w:cs="Arial"/>
          <w:sz w:val="22"/>
          <w:szCs w:val="22"/>
        </w:rPr>
      </w:pPr>
    </w:p>
    <w:p w:rsidR="005270B2" w:rsidRPr="00CA1225" w:rsidRDefault="005270B2" w:rsidP="00CA1225">
      <w:pPr>
        <w:ind w:left="-426" w:right="-483"/>
        <w:rPr>
          <w:rFonts w:asciiTheme="minorHAnsi" w:hAnsiTheme="minorHAnsi" w:cs="Arial"/>
          <w:sz w:val="22"/>
          <w:szCs w:val="22"/>
        </w:rPr>
      </w:pPr>
    </w:p>
    <w:p w:rsidR="005270B2" w:rsidRPr="00CA1225" w:rsidRDefault="005270B2" w:rsidP="00CA1225">
      <w:pPr>
        <w:ind w:left="-426" w:right="-483"/>
        <w:rPr>
          <w:rFonts w:asciiTheme="minorHAnsi" w:hAnsiTheme="minorHAnsi" w:cs="Arial"/>
          <w:sz w:val="22"/>
          <w:szCs w:val="22"/>
        </w:rPr>
      </w:pPr>
    </w:p>
    <w:p w:rsidR="005270B2" w:rsidRPr="00CA1225" w:rsidRDefault="005270B2" w:rsidP="00CA1225">
      <w:pPr>
        <w:ind w:left="-426" w:right="-483"/>
        <w:rPr>
          <w:rFonts w:asciiTheme="minorHAnsi" w:hAnsiTheme="minorHAnsi" w:cs="Arial"/>
          <w:sz w:val="22"/>
          <w:szCs w:val="22"/>
        </w:rPr>
      </w:pPr>
    </w:p>
    <w:p w:rsidR="008C77B9" w:rsidRDefault="008C77B9">
      <w:pPr>
        <w:rPr>
          <w:rFonts w:ascii="Arial" w:hAnsi="Arial" w:cs="Arial"/>
          <w:sz w:val="22"/>
          <w:szCs w:val="22"/>
        </w:rPr>
      </w:pPr>
      <w:r>
        <w:rPr>
          <w:rFonts w:ascii="Arial" w:hAnsi="Arial" w:cs="Arial"/>
          <w:sz w:val="22"/>
          <w:szCs w:val="22"/>
        </w:rPr>
        <w:br w:type="page"/>
      </w:r>
    </w:p>
    <w:p w:rsidR="0022682E" w:rsidRPr="0022682E" w:rsidRDefault="0022682E" w:rsidP="00CA1225">
      <w:pPr>
        <w:tabs>
          <w:tab w:val="center" w:pos="4513"/>
          <w:tab w:val="right" w:pos="9026"/>
        </w:tabs>
        <w:ind w:left="-426" w:right="-483"/>
        <w:jc w:val="center"/>
        <w:rPr>
          <w:rFonts w:ascii="Calibri" w:eastAsia="Calibri" w:hAnsi="Calibri"/>
          <w:sz w:val="36"/>
          <w:szCs w:val="36"/>
          <w:u w:val="double"/>
          <w:lang w:eastAsia="en-US"/>
        </w:rPr>
      </w:pPr>
      <w:r w:rsidRPr="0022682E">
        <w:rPr>
          <w:rFonts w:ascii="Calibri" w:eastAsia="Calibri" w:hAnsi="Calibri"/>
          <w:sz w:val="36"/>
          <w:szCs w:val="36"/>
          <w:u w:val="double"/>
          <w:lang w:eastAsia="en-US"/>
        </w:rPr>
        <w:lastRenderedPageBreak/>
        <w:t>Pulmonary Rehabilitation Process Map</w:t>
      </w:r>
    </w:p>
    <w:p w:rsidR="0022682E" w:rsidRPr="0022682E" w:rsidRDefault="002D404B" w:rsidP="00CA1225">
      <w:pPr>
        <w:spacing w:after="200" w:line="276" w:lineRule="auto"/>
        <w:ind w:left="-426" w:right="-483"/>
        <w:rPr>
          <w:rFonts w:ascii="Calibri" w:eastAsia="Calibri" w:hAnsi="Calibri"/>
          <w:sz w:val="16"/>
          <w:szCs w:val="16"/>
          <w:lang w:eastAsia="en-US"/>
        </w:rPr>
      </w:pPr>
      <w:r>
        <w:rPr>
          <w:rFonts w:ascii="Calibri" w:eastAsia="Calibri" w:hAnsi="Calibri"/>
          <w:noProof/>
          <w:sz w:val="22"/>
          <w:szCs w:val="22"/>
          <w:lang w:eastAsia="en-GB"/>
        </w:rPr>
        <mc:AlternateContent>
          <mc:Choice Requires="wps">
            <w:drawing>
              <wp:anchor distT="0" distB="0" distL="114300" distR="114300" simplePos="0" relativeHeight="251642368" behindDoc="0" locked="0" layoutInCell="1" allowOverlap="1">
                <wp:simplePos x="0" y="0"/>
                <wp:positionH relativeFrom="column">
                  <wp:posOffset>2062480</wp:posOffset>
                </wp:positionH>
                <wp:positionV relativeFrom="paragraph">
                  <wp:posOffset>172720</wp:posOffset>
                </wp:positionV>
                <wp:extent cx="1399540" cy="802005"/>
                <wp:effectExtent l="10160" t="5080" r="9525" b="12065"/>
                <wp:wrapNone/>
                <wp:docPr id="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802005"/>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New Referral</w:t>
                            </w:r>
                          </w:p>
                          <w:p w:rsidR="0022682E" w:rsidRDefault="0022682E" w:rsidP="0022682E">
                            <w:pPr>
                              <w:jc w:val="center"/>
                            </w:pPr>
                            <w:r>
                              <w:t>(Self, GP, Consultant, Nurse, AHP)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left:0;text-align:left;margin-left:162.4pt;margin-top:13.6pt;width:110.2pt;height:63.1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">
                <v:textbox style="mso-fit-shape-to-text:t">
                  <w:txbxContent>
                    <w:p w:rsidR="0022682E" w:rsidRDefault="0022682E" w:rsidP="0022682E">
                      <w:pPr>
                        <w:jc w:val="center"/>
                      </w:pPr>
                      <w:r>
                        <w:t>New Referral</w:t>
                      </w:r>
                    </w:p>
                    <w:p w:rsidR="0022682E" w:rsidRDefault="0022682E" w:rsidP="0022682E">
                      <w:pPr>
                        <w:jc w:val="center"/>
                      </w:pPr>
                      <w:r>
                        <w:t>(Self, GP, Consultant, Nurse, AHP)</w:t>
                      </w:r>
                    </w:p>
                  </w:txbxContent>
                </v:textbox>
              </v:shape>
            </w:pict>
          </mc:Fallback>
        </mc:AlternateContent>
      </w:r>
    </w:p>
    <w:p w:rsidR="0022682E" w:rsidRPr="0022682E" w:rsidRDefault="002D404B" w:rsidP="00CA1225">
      <w:pPr>
        <w:spacing w:after="200" w:line="276" w:lineRule="auto"/>
        <w:ind w:left="-426" w:right="-483"/>
        <w:rPr>
          <w:rFonts w:ascii="Calibri" w:eastAsia="Calibri" w:hAnsi="Calibri"/>
          <w:sz w:val="22"/>
          <w:szCs w:val="22"/>
          <w:lang w:eastAsia="en-US"/>
        </w:rPr>
      </w:pPr>
      <w:r>
        <w:rPr>
          <w:rFonts w:ascii="Calibri" w:eastAsia="Calibri" w:hAnsi="Calibri"/>
          <w:noProof/>
          <w:sz w:val="22"/>
          <w:szCs w:val="22"/>
          <w:lang w:eastAsia="en-GB"/>
        </w:rPr>
        <mc:AlternateContent>
          <mc:Choice Requires="wps">
            <w:drawing>
              <wp:anchor distT="0" distB="0" distL="114300" distR="114300" simplePos="0" relativeHeight="251675136" behindDoc="0" locked="0" layoutInCell="1" allowOverlap="1">
                <wp:simplePos x="0" y="0"/>
                <wp:positionH relativeFrom="column">
                  <wp:posOffset>2403475</wp:posOffset>
                </wp:positionH>
                <wp:positionV relativeFrom="paragraph">
                  <wp:posOffset>6067425</wp:posOffset>
                </wp:positionV>
                <wp:extent cx="1406525" cy="1981200"/>
                <wp:effectExtent l="12700" t="5715" r="57150" b="41910"/>
                <wp:wrapNone/>
                <wp:docPr id="4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198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7B959" id="_x0000_t32" coordsize="21600,21600" o:spt="32" o:oned="t" path="m,l21600,21600e" filled="f">
                <v:path arrowok="t" fillok="f" o:connecttype="none"/>
                <o:lock v:ext="edit" shapetype="t"/>
              </v:shapetype>
              <v:shape id="AutoShape 197" o:spid="_x0000_s1026" type="#_x0000_t32" style="position:absolute;margin-left:189.25pt;margin-top:477.75pt;width:110.75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5OQIAAGYEAAAOAAAAZHJzL2Uyb0RvYy54bWysVE2P2yAQvVfqf0DcE9upk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1040" behindDoc="0" locked="0" layoutInCell="1" allowOverlap="1">
                <wp:simplePos x="0" y="0"/>
                <wp:positionH relativeFrom="column">
                  <wp:posOffset>1446530</wp:posOffset>
                </wp:positionH>
                <wp:positionV relativeFrom="paragraph">
                  <wp:posOffset>7286625</wp:posOffset>
                </wp:positionV>
                <wp:extent cx="1270" cy="247650"/>
                <wp:effectExtent l="55880" t="5715" r="57150" b="22860"/>
                <wp:wrapNone/>
                <wp:docPr id="4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0EB12" id="AutoShape 193" o:spid="_x0000_s1026" type="#_x0000_t32" style="position:absolute;margin-left:113.9pt;margin-top:573.75pt;width:.1pt;height:19.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NlQQIAAGw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4112" behindDoc="0" locked="0" layoutInCell="1" allowOverlap="1">
                <wp:simplePos x="0" y="0"/>
                <wp:positionH relativeFrom="column">
                  <wp:posOffset>1447165</wp:posOffset>
                </wp:positionH>
                <wp:positionV relativeFrom="paragraph">
                  <wp:posOffset>6515100</wp:posOffset>
                </wp:positionV>
                <wp:extent cx="635" cy="257175"/>
                <wp:effectExtent l="56515" t="5715" r="57150" b="22860"/>
                <wp:wrapNone/>
                <wp:docPr id="4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CA4F7" id="AutoShape 196" o:spid="_x0000_s1026" type="#_x0000_t32" style="position:absolute;margin-left:113.95pt;margin-top:513pt;width:.0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ubNwIAAGE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1447165</wp:posOffset>
                </wp:positionH>
                <wp:positionV relativeFrom="paragraph">
                  <wp:posOffset>5403215</wp:posOffset>
                </wp:positionV>
                <wp:extent cx="635" cy="245110"/>
                <wp:effectExtent l="56515" t="8255" r="57150" b="22860"/>
                <wp:wrapNone/>
                <wp:docPr id="4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BBC66" id="AutoShape 182" o:spid="_x0000_s1026" type="#_x0000_t32" style="position:absolute;margin-left:113.95pt;margin-top:425.45pt;width:.0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rQ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445135</wp:posOffset>
                </wp:positionH>
                <wp:positionV relativeFrom="paragraph">
                  <wp:posOffset>7534275</wp:posOffset>
                </wp:positionV>
                <wp:extent cx="1958340" cy="285750"/>
                <wp:effectExtent l="6985" t="5715" r="6350" b="1333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8575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6 Month Review – Band 3 led</w:t>
                            </w:r>
                          </w:p>
                          <w:p w:rsidR="0022682E" w:rsidRDefault="0022682E" w:rsidP="00226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27" type="#_x0000_t202" style="position:absolute;left:0;text-align:left;margin-left:35.05pt;margin-top:593.25pt;width:154.2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">
                <v:textbox>
                  <w:txbxContent>
                    <w:p w:rsidR="0022682E" w:rsidRDefault="0022682E" w:rsidP="0022682E">
                      <w:pPr>
                        <w:jc w:val="center"/>
                      </w:pPr>
                      <w:r>
                        <w:t>6 Month Review – Band 3 led</w:t>
                      </w:r>
                    </w:p>
                    <w:p w:rsidR="0022682E" w:rsidRDefault="0022682E" w:rsidP="0022682E">
                      <w:pPr>
                        <w:jc w:val="center"/>
                      </w:pP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1446530</wp:posOffset>
                </wp:positionH>
                <wp:positionV relativeFrom="paragraph">
                  <wp:posOffset>7820025</wp:posOffset>
                </wp:positionV>
                <wp:extent cx="0" cy="228600"/>
                <wp:effectExtent l="55880" t="5715" r="58420" b="22860"/>
                <wp:wrapNone/>
                <wp:docPr id="4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5EEEE" id="AutoShape 194" o:spid="_x0000_s1026" type="#_x0000_t32" style="position:absolute;margin-left:113.9pt;margin-top:615.75pt;width:0;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P+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0560" behindDoc="0" locked="0" layoutInCell="1" allowOverlap="1">
                <wp:simplePos x="0" y="0"/>
                <wp:positionH relativeFrom="column">
                  <wp:posOffset>445135</wp:posOffset>
                </wp:positionH>
                <wp:positionV relativeFrom="paragraph">
                  <wp:posOffset>8048625</wp:posOffset>
                </wp:positionV>
                <wp:extent cx="5269865" cy="266700"/>
                <wp:effectExtent l="6985" t="5715" r="9525" b="13335"/>
                <wp:wrapNone/>
                <wp:docPr id="3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26670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Discharged</w:t>
                            </w:r>
                          </w:p>
                          <w:p w:rsidR="0022682E" w:rsidRDefault="0022682E" w:rsidP="00226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28" type="#_x0000_t202" style="position:absolute;left:0;text-align:left;margin-left:35.05pt;margin-top:633.75pt;width:414.9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gvMQ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">
                <v:textbox>
                  <w:txbxContent>
                    <w:p w:rsidR="0022682E" w:rsidRDefault="0022682E" w:rsidP="0022682E">
                      <w:pPr>
                        <w:jc w:val="center"/>
                      </w:pPr>
                      <w:r>
                        <w:t>Discharged</w:t>
                      </w:r>
                    </w:p>
                    <w:p w:rsidR="0022682E" w:rsidRDefault="0022682E" w:rsidP="0022682E">
                      <w:pPr>
                        <w:jc w:val="center"/>
                      </w:pP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4343400</wp:posOffset>
                </wp:positionH>
                <wp:positionV relativeFrom="paragraph">
                  <wp:posOffset>2266950</wp:posOffset>
                </wp:positionV>
                <wp:extent cx="0" cy="1838325"/>
                <wp:effectExtent l="57150" t="5715" r="57150" b="22860"/>
                <wp:wrapNone/>
                <wp:docPr id="3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2819A" id="AutoShape 187" o:spid="_x0000_s1026" type="#_x0000_t32" style="position:absolute;margin-left:342pt;margin-top:178.5pt;width:0;height:14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2608" behindDoc="0" locked="0" layoutInCell="1" allowOverlap="1">
                <wp:simplePos x="0" y="0"/>
                <wp:positionH relativeFrom="column">
                  <wp:posOffset>2816860</wp:posOffset>
                </wp:positionH>
                <wp:positionV relativeFrom="paragraph">
                  <wp:posOffset>4105275</wp:posOffset>
                </wp:positionV>
                <wp:extent cx="1958340" cy="266700"/>
                <wp:effectExtent l="6985" t="5715" r="6350" b="13335"/>
                <wp:wrapNone/>
                <wp:docPr id="3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6670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proofErr w:type="spellStart"/>
                            <w:r>
                              <w:t>Inpt</w:t>
                            </w:r>
                            <w:proofErr w:type="spellEnd"/>
                            <w:r>
                              <w:t xml:space="preserve"> Assessment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29" type="#_x0000_t202" style="position:absolute;left:0;text-align:left;margin-left:221.8pt;margin-top:323.25pt;width:154.2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">
                <v:textbox>
                  <w:txbxContent>
                    <w:p w:rsidR="0022682E" w:rsidRDefault="0022682E" w:rsidP="0022682E">
                      <w:pPr>
                        <w:jc w:val="center"/>
                      </w:pPr>
                      <w:proofErr w:type="spellStart"/>
                      <w:r>
                        <w:t>Inpt</w:t>
                      </w:r>
                      <w:proofErr w:type="spellEnd"/>
                      <w:r>
                        <w:t xml:space="preserve"> Assessment Completed</w:t>
                      </w: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4479925</wp:posOffset>
                </wp:positionH>
                <wp:positionV relativeFrom="paragraph">
                  <wp:posOffset>1795145</wp:posOffset>
                </wp:positionV>
                <wp:extent cx="295275" cy="176530"/>
                <wp:effectExtent l="12700" t="10160" r="44450" b="51435"/>
                <wp:wrapNone/>
                <wp:docPr id="3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DD0C1" id="AutoShape 190" o:spid="_x0000_s1026" type="#_x0000_t32" style="position:absolute;margin-left:352.75pt;margin-top:141.35pt;width:23.25pt;height:1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8zOgIAAGQ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1584" behindDoc="0" locked="0" layoutInCell="1" allowOverlap="1">
                <wp:simplePos x="0" y="0"/>
                <wp:positionH relativeFrom="column">
                  <wp:posOffset>2816860</wp:posOffset>
                </wp:positionH>
                <wp:positionV relativeFrom="paragraph">
                  <wp:posOffset>1971675</wp:posOffset>
                </wp:positionV>
                <wp:extent cx="1663065" cy="295275"/>
                <wp:effectExtent l="6985" t="5715" r="6350" b="13335"/>
                <wp:wrapNone/>
                <wp:docPr id="3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95275"/>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 xml:space="preserve">Suitable for Rehab </w:t>
                            </w:r>
                          </w:p>
                          <w:p w:rsidR="0022682E" w:rsidRDefault="0022682E" w:rsidP="00226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30" type="#_x0000_t202" style="position:absolute;left:0;text-align:left;margin-left:221.8pt;margin-top:155.25pt;width:130.9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">
                <v:textbox>
                  <w:txbxContent>
                    <w:p w:rsidR="0022682E" w:rsidRDefault="0022682E" w:rsidP="0022682E">
                      <w:pPr>
                        <w:jc w:val="center"/>
                      </w:pPr>
                      <w:r>
                        <w:t xml:space="preserve">Suitable for Rehab </w:t>
                      </w:r>
                    </w:p>
                    <w:p w:rsidR="0022682E" w:rsidRDefault="0022682E" w:rsidP="0022682E">
                      <w:pPr>
                        <w:jc w:val="center"/>
                      </w:pP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2822575</wp:posOffset>
                </wp:positionH>
                <wp:positionV relativeFrom="paragraph">
                  <wp:posOffset>1481455</wp:posOffset>
                </wp:positionV>
                <wp:extent cx="1651635" cy="276225"/>
                <wp:effectExtent l="6350" t="6350" r="8890" b="12700"/>
                <wp:wrapNone/>
                <wp:docPr id="3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276225"/>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In-Patient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8" o:spid="_x0000_s1031" type="#_x0000_t202" style="position:absolute;left:0;text-align:left;margin-left:222.25pt;margin-top:116.65pt;width:130.05pt;height:21.7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">
                <v:textbox style="mso-fit-shape-to-text:t">
                  <w:txbxContent>
                    <w:p w:rsidR="0022682E" w:rsidRDefault="0022682E" w:rsidP="0022682E">
                      <w:pPr>
                        <w:jc w:val="center"/>
                      </w:pPr>
                      <w:r>
                        <w:t>In-Patient</w:t>
                      </w: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2816860</wp:posOffset>
                </wp:positionH>
                <wp:positionV relativeFrom="paragraph">
                  <wp:posOffset>2667000</wp:posOffset>
                </wp:positionV>
                <wp:extent cx="1405255" cy="514350"/>
                <wp:effectExtent l="6985" t="5715" r="6985" b="13335"/>
                <wp:wrapNone/>
                <wp:docPr id="3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51435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proofErr w:type="spellStart"/>
                            <w:r>
                              <w:t>Inpt</w:t>
                            </w:r>
                            <w:proofErr w:type="spellEnd"/>
                            <w:r>
                              <w:t xml:space="preserve"> Assessment Not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32" type="#_x0000_t202" style="position:absolute;left:0;text-align:left;margin-left:221.8pt;margin-top:210pt;width:110.6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">
                <v:textbox>
                  <w:txbxContent>
                    <w:p w:rsidR="0022682E" w:rsidRDefault="0022682E" w:rsidP="0022682E">
                      <w:pPr>
                        <w:jc w:val="center"/>
                      </w:pPr>
                      <w:proofErr w:type="spellStart"/>
                      <w:r>
                        <w:t>Inpt</w:t>
                      </w:r>
                      <w:proofErr w:type="spellEnd"/>
                      <w:r>
                        <w:t xml:space="preserve"> Assessment Not Completed</w:t>
                      </w: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5920" behindDoc="0" locked="0" layoutInCell="1" allowOverlap="1">
                <wp:simplePos x="0" y="0"/>
                <wp:positionH relativeFrom="column">
                  <wp:posOffset>2403475</wp:posOffset>
                </wp:positionH>
                <wp:positionV relativeFrom="paragraph">
                  <wp:posOffset>4371975</wp:posOffset>
                </wp:positionV>
                <wp:extent cx="1120775" cy="628650"/>
                <wp:effectExtent l="41275" t="5715" r="9525" b="51435"/>
                <wp:wrapNone/>
                <wp:docPr id="3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077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E9EAC" id="AutoShape 188" o:spid="_x0000_s1026" type="#_x0000_t32" style="position:absolute;margin-left:189.25pt;margin-top:344.25pt;width:88.25pt;height:49.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2403475</wp:posOffset>
                </wp:positionH>
                <wp:positionV relativeFrom="paragraph">
                  <wp:posOffset>3181350</wp:posOffset>
                </wp:positionV>
                <wp:extent cx="1120775" cy="457200"/>
                <wp:effectExtent l="31750" t="5715" r="9525" b="60960"/>
                <wp:wrapNone/>
                <wp:docPr id="3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077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E6982" id="AutoShape 186" o:spid="_x0000_s1026" type="#_x0000_t32" style="position:absolute;margin-left:189.25pt;margin-top:250.5pt;width:88.25pt;height:36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3524250</wp:posOffset>
                </wp:positionH>
                <wp:positionV relativeFrom="paragraph">
                  <wp:posOffset>2266950</wp:posOffset>
                </wp:positionV>
                <wp:extent cx="0" cy="400050"/>
                <wp:effectExtent l="57150" t="5715" r="57150" b="22860"/>
                <wp:wrapNone/>
                <wp:docPr id="3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A4106" id="AutoShape 185" o:spid="_x0000_s1026" type="#_x0000_t32" style="position:absolute;margin-left:277.5pt;margin-top:178.5pt;width:0;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17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3524250</wp:posOffset>
                </wp:positionH>
                <wp:positionV relativeFrom="paragraph">
                  <wp:posOffset>1778635</wp:posOffset>
                </wp:positionV>
                <wp:extent cx="0" cy="193040"/>
                <wp:effectExtent l="57150" t="12700" r="57150" b="22860"/>
                <wp:wrapNone/>
                <wp:docPr id="2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A45EC" id="AutoShape 184" o:spid="_x0000_s1026" type="#_x0000_t32" style="position:absolute;margin-left:277.5pt;margin-top:140.05pt;width:0;height: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5zNg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2943225</wp:posOffset>
                </wp:positionH>
                <wp:positionV relativeFrom="paragraph">
                  <wp:posOffset>1152525</wp:posOffset>
                </wp:positionV>
                <wp:extent cx="0" cy="323850"/>
                <wp:effectExtent l="57150" t="5715" r="57150" b="22860"/>
                <wp:wrapNone/>
                <wp:docPr id="2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521F0" id="AutoShape 183" o:spid="_x0000_s1026" type="#_x0000_t32" style="position:absolute;margin-left:231.75pt;margin-top:90.75pt;width:0;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5x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1446530</wp:posOffset>
                </wp:positionH>
                <wp:positionV relativeFrom="paragraph">
                  <wp:posOffset>1778635</wp:posOffset>
                </wp:positionV>
                <wp:extent cx="0" cy="193040"/>
                <wp:effectExtent l="55880" t="12700" r="58420" b="22860"/>
                <wp:wrapNone/>
                <wp:docPr id="2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6C8E7" id="AutoShape 179" o:spid="_x0000_s1026" type="#_x0000_t32" style="position:absolute;margin-left:113.9pt;margin-top:140.05pt;width:0;height: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n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u4XgaHeuAIcK7W1oUd6Ui/mSdNvDildtUTteXR/PRuIzkJE8i4kbJyBOrv+s2bg&#10;Q6BCpOvU2C6kBCLQKU7lfJsKP3lEh0MKp9niLs3j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1446530</wp:posOffset>
                </wp:positionH>
                <wp:positionV relativeFrom="paragraph">
                  <wp:posOffset>3074035</wp:posOffset>
                </wp:positionV>
                <wp:extent cx="635" cy="193040"/>
                <wp:effectExtent l="55880" t="12700" r="57785" b="22860"/>
                <wp:wrapNone/>
                <wp:docPr id="2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65C2F" id="AutoShape 180" o:spid="_x0000_s1026" type="#_x0000_t32" style="position:absolute;margin-left:113.9pt;margin-top:242.05pt;width:.05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q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1447165</wp:posOffset>
                </wp:positionH>
                <wp:positionV relativeFrom="paragraph">
                  <wp:posOffset>4178935</wp:posOffset>
                </wp:positionV>
                <wp:extent cx="0" cy="193040"/>
                <wp:effectExtent l="56515" t="12700" r="57785" b="22860"/>
                <wp:wrapNone/>
                <wp:docPr id="2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2A9FF" id="AutoShape 181" o:spid="_x0000_s1026" type="#_x0000_t32" style="position:absolute;margin-left:113.95pt;margin-top:329.05pt;width:0;height: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bMw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2295525</wp:posOffset>
                </wp:positionH>
                <wp:positionV relativeFrom="paragraph">
                  <wp:posOffset>1152525</wp:posOffset>
                </wp:positionV>
                <wp:extent cx="0" cy="323850"/>
                <wp:effectExtent l="57150" t="5715" r="57150" b="22860"/>
                <wp:wrapNone/>
                <wp:docPr id="2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FDA0" id="AutoShape 178" o:spid="_x0000_s1026" type="#_x0000_t32" style="position:absolute;margin-left:180.75pt;margin-top:90.75pt;width:0;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bT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1003935</wp:posOffset>
                </wp:positionH>
                <wp:positionV relativeFrom="paragraph">
                  <wp:posOffset>1476375</wp:posOffset>
                </wp:positionV>
                <wp:extent cx="1399540" cy="276225"/>
                <wp:effectExtent l="7620" t="5715" r="12065" b="13335"/>
                <wp:wrapNone/>
                <wp:docPr id="2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76225"/>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Outpatient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7" o:spid="_x0000_s1033" type="#_x0000_t202" style="position:absolute;left:0;text-align:left;margin-left:79.05pt;margin-top:116.25pt;width:110.2pt;height:21.7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">
                <v:textbox style="mso-fit-shape-to-text:t">
                  <w:txbxContent>
                    <w:p w:rsidR="0022682E" w:rsidRDefault="0022682E" w:rsidP="0022682E">
                      <w:pPr>
                        <w:jc w:val="center"/>
                      </w:pPr>
                      <w:r>
                        <w:t>Outpatient</w:t>
                      </w: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46464" behindDoc="0" locked="0" layoutInCell="1" allowOverlap="1">
                <wp:simplePos x="0" y="0"/>
                <wp:positionH relativeFrom="column">
                  <wp:posOffset>445135</wp:posOffset>
                </wp:positionH>
                <wp:positionV relativeFrom="paragraph">
                  <wp:posOffset>1971675</wp:posOffset>
                </wp:positionV>
                <wp:extent cx="1958340" cy="1104900"/>
                <wp:effectExtent l="6985" t="5715" r="6350" b="13335"/>
                <wp:wrapNone/>
                <wp:docPr id="2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10490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 xml:space="preserve">Clinic 1 – Nurse Led Assessment: </w:t>
                            </w:r>
                          </w:p>
                          <w:p w:rsidR="0022682E" w:rsidRDefault="0022682E" w:rsidP="0022682E">
                            <w:pPr>
                              <w:jc w:val="center"/>
                            </w:pPr>
                            <w:r>
                              <w:t>MRC, Spirometry, Meds Review, Diagnosis Confirmation, Referrals on</w:t>
                            </w:r>
                          </w:p>
                          <w:p w:rsidR="0022682E" w:rsidRDefault="0022682E" w:rsidP="002268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34" type="#_x0000_t202" style="position:absolute;left:0;text-align:left;margin-left:35.05pt;margin-top:155.25pt;width:154.2pt;height: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">
                <v:textbox>
                  <w:txbxContent>
                    <w:p w:rsidR="0022682E" w:rsidRDefault="0022682E" w:rsidP="0022682E">
                      <w:pPr>
                        <w:jc w:val="center"/>
                      </w:pPr>
                      <w:r>
                        <w:t xml:space="preserve">Clinic 1 – Nurse Led Assessment: </w:t>
                      </w:r>
                    </w:p>
                    <w:p w:rsidR="0022682E" w:rsidRDefault="0022682E" w:rsidP="0022682E">
                      <w:pPr>
                        <w:jc w:val="center"/>
                      </w:pPr>
                      <w:r>
                        <w:t>MRC, Spirometry, Meds Review, Diagnosis Confirmation, Referrals on</w:t>
                      </w:r>
                    </w:p>
                    <w:p w:rsidR="0022682E" w:rsidRDefault="0022682E" w:rsidP="0022682E"/>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2762250</wp:posOffset>
                </wp:positionH>
                <wp:positionV relativeFrom="paragraph">
                  <wp:posOffset>704850</wp:posOffset>
                </wp:positionV>
                <wp:extent cx="0" cy="147320"/>
                <wp:effectExtent l="57150" t="5715" r="57150" b="18415"/>
                <wp:wrapNone/>
                <wp:docPr id="21"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AB809" id="AutoShape 177" o:spid="_x0000_s1026" type="#_x0000_t32" style="position:absolute;margin-left:217.5pt;margin-top:55.5pt;width:0;height:1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">
                <v:stroke endarrow="block"/>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2062480</wp:posOffset>
                </wp:positionH>
                <wp:positionV relativeFrom="paragraph">
                  <wp:posOffset>852170</wp:posOffset>
                </wp:positionV>
                <wp:extent cx="1399540" cy="300355"/>
                <wp:effectExtent l="5080" t="10160" r="5080" b="13335"/>
                <wp:wrapNone/>
                <wp:docPr id="2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300355"/>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TRIAGED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35" type="#_x0000_t202" style="position:absolute;left:0;text-align:left;margin-left:162.4pt;margin-top:67.1pt;width:110.2pt;height:2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">
                <v:textbox>
                  <w:txbxContent>
                    <w:p w:rsidR="0022682E" w:rsidRDefault="0022682E" w:rsidP="0022682E">
                      <w:pPr>
                        <w:jc w:val="center"/>
                      </w:pPr>
                      <w:r>
                        <w:t>TRIAGED</w:t>
                      </w:r>
                    </w:p>
                  </w:txbxContent>
                </v:textbox>
              </v:shape>
            </w:pict>
          </mc:Fallback>
        </mc:AlternateContent>
      </w:r>
    </w:p>
    <w:p w:rsidR="00067199" w:rsidRDefault="00067199" w:rsidP="00CA1225">
      <w:pPr>
        <w:spacing w:line="360" w:lineRule="auto"/>
        <w:ind w:left="-426" w:right="-483"/>
        <w:rPr>
          <w:rFonts w:ascii="Arial" w:hAnsi="Arial" w:cs="Arial"/>
          <w:sz w:val="22"/>
          <w:szCs w:val="22"/>
        </w:rPr>
      </w:pPr>
    </w:p>
    <w:p w:rsidR="005270B2" w:rsidRDefault="005270B2" w:rsidP="00CA1225">
      <w:pPr>
        <w:spacing w:line="360" w:lineRule="auto"/>
        <w:ind w:left="-426" w:right="-483"/>
        <w:rPr>
          <w:rFonts w:ascii="Arial" w:hAnsi="Arial" w:cs="Arial"/>
          <w:sz w:val="22"/>
          <w:szCs w:val="22"/>
        </w:rPr>
      </w:pPr>
    </w:p>
    <w:p w:rsidR="005270B2" w:rsidRDefault="005270B2" w:rsidP="00CA1225">
      <w:pPr>
        <w:spacing w:line="360" w:lineRule="auto"/>
        <w:ind w:left="-426" w:right="-483"/>
        <w:rPr>
          <w:rFonts w:ascii="Arial" w:hAnsi="Arial" w:cs="Arial"/>
          <w:sz w:val="22"/>
          <w:szCs w:val="22"/>
        </w:rPr>
      </w:pPr>
    </w:p>
    <w:p w:rsidR="00666B7D" w:rsidRDefault="00F72836" w:rsidP="00CA1225">
      <w:pPr>
        <w:spacing w:line="360" w:lineRule="auto"/>
        <w:ind w:left="-426" w:right="-483"/>
        <w:rPr>
          <w:rFonts w:ascii="Arial" w:hAnsi="Arial" w:cs="Arial"/>
          <w:sz w:val="22"/>
          <w:szCs w:val="22"/>
        </w:rPr>
      </w:pPr>
      <w:r>
        <w:rPr>
          <w:rFonts w:ascii="Arial" w:hAnsi="Arial" w:cs="Arial"/>
          <w:sz w:val="22"/>
          <w:szCs w:val="22"/>
        </w:rPr>
        <w:t xml:space="preserve"> </w:t>
      </w: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D404B" w:rsidP="00CA1225">
      <w:pPr>
        <w:spacing w:line="360" w:lineRule="auto"/>
        <w:ind w:left="-426" w:right="-483"/>
        <w:jc w:val="center"/>
        <w:rPr>
          <w:rFonts w:ascii="Arial" w:hAnsi="Arial" w:cs="Arial"/>
          <w:b/>
          <w:sz w:val="22"/>
          <w:szCs w:val="22"/>
          <w:u w:val="single"/>
        </w:rPr>
      </w:pPr>
      <w:r>
        <w:rPr>
          <w:rFonts w:ascii="Calibri" w:eastAsia="Calibri" w:hAnsi="Calibri"/>
          <w:noProof/>
          <w:sz w:val="22"/>
          <w:szCs w:val="22"/>
          <w:lang w:eastAsia="en-GB"/>
        </w:rPr>
        <mc:AlternateContent>
          <mc:Choice Requires="wps">
            <w:drawing>
              <wp:anchor distT="0" distB="0" distL="114300" distR="114300" simplePos="0" relativeHeight="251666944" behindDoc="0" locked="0" layoutInCell="1" allowOverlap="1">
                <wp:simplePos x="0" y="0"/>
                <wp:positionH relativeFrom="column">
                  <wp:posOffset>4566285</wp:posOffset>
                </wp:positionH>
                <wp:positionV relativeFrom="paragraph">
                  <wp:posOffset>202565</wp:posOffset>
                </wp:positionV>
                <wp:extent cx="1526540" cy="451485"/>
                <wp:effectExtent l="13335" t="5715" r="12700" b="9525"/>
                <wp:wrapNone/>
                <wp:docPr id="1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1485"/>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 xml:space="preserve">Not suitable for Rehab </w:t>
                            </w:r>
                          </w:p>
                          <w:p w:rsidR="0022682E" w:rsidRDefault="0022682E" w:rsidP="00226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36" type="#_x0000_t202" style="position:absolute;left:0;text-align:left;margin-left:359.55pt;margin-top:15.95pt;width:120.2pt;height:3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">
                <v:textbox>
                  <w:txbxContent>
                    <w:p w:rsidR="0022682E" w:rsidRDefault="0022682E" w:rsidP="0022682E">
                      <w:pPr>
                        <w:jc w:val="center"/>
                      </w:pPr>
                      <w:r>
                        <w:t xml:space="preserve">Not suitable for Rehab </w:t>
                      </w:r>
                    </w:p>
                    <w:p w:rsidR="0022682E" w:rsidRDefault="0022682E" w:rsidP="0022682E">
                      <w:pPr>
                        <w:jc w:val="center"/>
                      </w:pPr>
                    </w:p>
                  </w:txbxContent>
                </v:textbox>
              </v:shape>
            </w:pict>
          </mc:Fallback>
        </mc:AlternateContent>
      </w:r>
    </w:p>
    <w:p w:rsidR="0022682E" w:rsidRDefault="0022682E" w:rsidP="00CA1225">
      <w:pPr>
        <w:spacing w:line="360" w:lineRule="auto"/>
        <w:ind w:left="-426" w:right="-483"/>
        <w:jc w:val="center"/>
        <w:rPr>
          <w:rFonts w:ascii="Arial" w:hAnsi="Arial" w:cs="Arial"/>
          <w:b/>
          <w:sz w:val="22"/>
          <w:szCs w:val="22"/>
          <w:u w:val="single"/>
        </w:rPr>
      </w:pPr>
    </w:p>
    <w:p w:rsidR="0022682E" w:rsidRDefault="002D404B" w:rsidP="00CA1225">
      <w:pPr>
        <w:spacing w:line="360" w:lineRule="auto"/>
        <w:ind w:left="-426" w:right="-483"/>
        <w:jc w:val="center"/>
        <w:rPr>
          <w:rFonts w:ascii="Arial" w:hAnsi="Arial" w:cs="Arial"/>
          <w:b/>
          <w:sz w:val="22"/>
          <w:szCs w:val="22"/>
          <w:u w:val="single"/>
        </w:rPr>
      </w:pPr>
      <w:r>
        <w:rPr>
          <w:rFonts w:ascii="Calibri" w:eastAsia="Calibri" w:hAnsi="Calibri"/>
          <w:noProof/>
          <w:sz w:val="22"/>
          <w:szCs w:val="22"/>
          <w:lang w:eastAsia="en-GB"/>
        </w:rPr>
        <mc:AlternateContent>
          <mc:Choice Requires="wps">
            <w:drawing>
              <wp:anchor distT="0" distB="0" distL="114300" distR="114300" simplePos="0" relativeHeight="251668992" behindDoc="0" locked="0" layoutInCell="1" allowOverlap="1">
                <wp:simplePos x="0" y="0"/>
                <wp:positionH relativeFrom="column">
                  <wp:posOffset>5314950</wp:posOffset>
                </wp:positionH>
                <wp:positionV relativeFrom="paragraph">
                  <wp:posOffset>172085</wp:posOffset>
                </wp:positionV>
                <wp:extent cx="635" cy="5625465"/>
                <wp:effectExtent l="57150" t="9525" r="56515" b="22860"/>
                <wp:wrapNone/>
                <wp:docPr id="1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2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463B6" id="AutoShape 191" o:spid="_x0000_s1026" type="#_x0000_t32" style="position:absolute;margin-left:418.5pt;margin-top:13.55pt;width:.05pt;height:44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">
                <v:stroke endarrow="block"/>
              </v:shape>
            </w:pict>
          </mc:Fallback>
        </mc:AlternateContent>
      </w: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D404B" w:rsidP="00CA1225">
      <w:pPr>
        <w:spacing w:line="360" w:lineRule="auto"/>
        <w:ind w:left="-426" w:right="-483"/>
        <w:jc w:val="center"/>
        <w:rPr>
          <w:rFonts w:ascii="Arial" w:hAnsi="Arial" w:cs="Arial"/>
          <w:b/>
          <w:sz w:val="22"/>
          <w:szCs w:val="22"/>
          <w:u w:val="single"/>
        </w:rPr>
      </w:pPr>
      <w:r>
        <w:rPr>
          <w:rFonts w:ascii="Calibri" w:eastAsia="Calibri" w:hAnsi="Calibri"/>
          <w:noProof/>
          <w:sz w:val="22"/>
          <w:szCs w:val="22"/>
          <w:lang w:eastAsia="en-GB"/>
        </w:rPr>
        <mc:AlternateContent>
          <mc:Choice Requires="wps">
            <w:drawing>
              <wp:anchor distT="0" distB="0" distL="114300" distR="114300" simplePos="0" relativeHeight="251647488" behindDoc="0" locked="0" layoutInCell="1" allowOverlap="1">
                <wp:simplePos x="0" y="0"/>
                <wp:positionH relativeFrom="column">
                  <wp:posOffset>152400</wp:posOffset>
                </wp:positionH>
                <wp:positionV relativeFrom="paragraph">
                  <wp:posOffset>52070</wp:posOffset>
                </wp:positionV>
                <wp:extent cx="2251075" cy="895350"/>
                <wp:effectExtent l="9525" t="5715" r="6350" b="13335"/>
                <wp:wrapNone/>
                <wp:docPr id="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89535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Clinic 2 – Physio Led Assessment to</w:t>
                            </w:r>
                          </w:p>
                          <w:p w:rsidR="0022682E" w:rsidRDefault="0022682E" w:rsidP="0022682E">
                            <w:pPr>
                              <w:jc w:val="center"/>
                            </w:pPr>
                            <w:r>
                              <w:t>? Suitability for pulmonary rehab: ISWT/6MWT, CAT</w:t>
                            </w:r>
                          </w:p>
                          <w:p w:rsidR="0022682E" w:rsidRDefault="0022682E" w:rsidP="00226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037" type="#_x0000_t202" style="position:absolute;left:0;text-align:left;margin-left:12pt;margin-top:4.1pt;width:177.25pt;height: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">
                <v:textbox>
                  <w:txbxContent>
                    <w:p w:rsidR="0022682E" w:rsidRDefault="0022682E" w:rsidP="0022682E">
                      <w:pPr>
                        <w:jc w:val="center"/>
                      </w:pPr>
                      <w:r>
                        <w:t>Clinic 2 – Physio Led Assessment to</w:t>
                      </w:r>
                    </w:p>
                    <w:p w:rsidR="0022682E" w:rsidRDefault="0022682E" w:rsidP="0022682E">
                      <w:pPr>
                        <w:jc w:val="center"/>
                      </w:pPr>
                      <w:r>
                        <w:t>? Suitability for pulmonary rehab: ISWT/6MWT, CAT</w:t>
                      </w:r>
                    </w:p>
                    <w:p w:rsidR="0022682E" w:rsidRDefault="0022682E" w:rsidP="0022682E">
                      <w:pPr>
                        <w:jc w:val="center"/>
                      </w:pPr>
                    </w:p>
                  </w:txbxContent>
                </v:textbox>
              </v:shape>
            </w:pict>
          </mc:Fallback>
        </mc:AlternateContent>
      </w: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D404B" w:rsidP="00CA1225">
      <w:pPr>
        <w:spacing w:line="360" w:lineRule="auto"/>
        <w:ind w:left="-426" w:right="-483"/>
        <w:jc w:val="center"/>
        <w:rPr>
          <w:rFonts w:ascii="Arial" w:hAnsi="Arial" w:cs="Arial"/>
          <w:b/>
          <w:sz w:val="22"/>
          <w:szCs w:val="22"/>
          <w:u w:val="single"/>
        </w:rPr>
      </w:pPr>
      <w:r>
        <w:rPr>
          <w:rFonts w:ascii="Calibri" w:eastAsia="Calibri" w:hAnsi="Calibri"/>
          <w:noProof/>
          <w:sz w:val="22"/>
          <w:szCs w:val="22"/>
          <w:lang w:eastAsia="en-GB"/>
        </w:rPr>
        <mc:AlternateContent>
          <mc:Choice Requires="wps">
            <w:drawing>
              <wp:anchor distT="0" distB="0" distL="114300" distR="114300" simplePos="0" relativeHeight="251648512" behindDoc="0" locked="0" layoutInCell="1" allowOverlap="1">
                <wp:simplePos x="0" y="0"/>
                <wp:positionH relativeFrom="column">
                  <wp:posOffset>152400</wp:posOffset>
                </wp:positionH>
                <wp:positionV relativeFrom="paragraph">
                  <wp:posOffset>193675</wp:posOffset>
                </wp:positionV>
                <wp:extent cx="2251075" cy="1031240"/>
                <wp:effectExtent l="9525" t="5715" r="6350" b="10795"/>
                <wp:wrapNone/>
                <wp:docPr id="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03124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PR – Pulmonary Rehab</w:t>
                            </w:r>
                          </w:p>
                          <w:p w:rsidR="0022682E" w:rsidRDefault="0022682E" w:rsidP="0022682E">
                            <w:pPr>
                              <w:jc w:val="center"/>
                            </w:pPr>
                            <w:r>
                              <w:t>HD – Higher dependency PR</w:t>
                            </w:r>
                          </w:p>
                          <w:p w:rsidR="0022682E" w:rsidRDefault="0022682E" w:rsidP="0022682E">
                            <w:pPr>
                              <w:jc w:val="center"/>
                            </w:pPr>
                            <w:r>
                              <w:t>Community Based Programme</w:t>
                            </w:r>
                          </w:p>
                          <w:p w:rsidR="0022682E" w:rsidRDefault="0022682E" w:rsidP="0022682E">
                            <w:pPr>
                              <w:jc w:val="center"/>
                            </w:pPr>
                            <w:r>
                              <w:t>Ex 1hr, Education 30min twice weekly sessions for 6 weeks</w:t>
                            </w:r>
                          </w:p>
                          <w:p w:rsidR="0022682E" w:rsidRDefault="0022682E" w:rsidP="00226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38" type="#_x0000_t202" style="position:absolute;left:0;text-align:left;margin-left:12pt;margin-top:15.25pt;width:177.25pt;height:8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">
                <v:textbox>
                  <w:txbxContent>
                    <w:p w:rsidR="0022682E" w:rsidRDefault="0022682E" w:rsidP="0022682E">
                      <w:pPr>
                        <w:jc w:val="center"/>
                      </w:pPr>
                      <w:r>
                        <w:t>PR – Pulmonary Rehab</w:t>
                      </w:r>
                    </w:p>
                    <w:p w:rsidR="0022682E" w:rsidRDefault="0022682E" w:rsidP="0022682E">
                      <w:pPr>
                        <w:jc w:val="center"/>
                      </w:pPr>
                      <w:r>
                        <w:t>HD – Higher dependency PR</w:t>
                      </w:r>
                    </w:p>
                    <w:p w:rsidR="0022682E" w:rsidRDefault="0022682E" w:rsidP="0022682E">
                      <w:pPr>
                        <w:jc w:val="center"/>
                      </w:pPr>
                      <w:r>
                        <w:t>Community Based Programme</w:t>
                      </w:r>
                    </w:p>
                    <w:p w:rsidR="0022682E" w:rsidRDefault="0022682E" w:rsidP="0022682E">
                      <w:pPr>
                        <w:jc w:val="center"/>
                      </w:pPr>
                      <w:r>
                        <w:t>Ex 1hr, Education 30min twice weekly sessions for 6 weeks</w:t>
                      </w:r>
                    </w:p>
                    <w:p w:rsidR="0022682E" w:rsidRDefault="0022682E" w:rsidP="0022682E">
                      <w:pPr>
                        <w:jc w:val="center"/>
                      </w:pPr>
                    </w:p>
                  </w:txbxContent>
                </v:textbox>
              </v:shape>
            </w:pict>
          </mc:Fallback>
        </mc:AlternateContent>
      </w: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D404B" w:rsidP="00CA1225">
      <w:pPr>
        <w:spacing w:line="360" w:lineRule="auto"/>
        <w:ind w:left="-426" w:right="-483"/>
        <w:jc w:val="center"/>
        <w:rPr>
          <w:rFonts w:ascii="Arial" w:hAnsi="Arial" w:cs="Arial"/>
          <w:b/>
          <w:sz w:val="22"/>
          <w:szCs w:val="22"/>
          <w:u w:val="single"/>
        </w:rPr>
      </w:pPr>
      <w:r>
        <w:rPr>
          <w:rFonts w:ascii="Calibri" w:eastAsia="Calibri" w:hAnsi="Calibri"/>
          <w:noProof/>
          <w:sz w:val="22"/>
          <w:szCs w:val="22"/>
          <w:lang w:eastAsia="en-GB"/>
        </w:rPr>
        <mc:AlternateContent>
          <mc:Choice Requires="wps">
            <w:drawing>
              <wp:anchor distT="0" distB="0" distL="114300" distR="114300" simplePos="0" relativeHeight="251673088" behindDoc="0" locked="0" layoutInCell="1" allowOverlap="1">
                <wp:simplePos x="0" y="0"/>
                <wp:positionH relativeFrom="column">
                  <wp:posOffset>152400</wp:posOffset>
                </wp:positionH>
                <wp:positionV relativeFrom="paragraph">
                  <wp:posOffset>24130</wp:posOffset>
                </wp:positionV>
                <wp:extent cx="2251075" cy="866775"/>
                <wp:effectExtent l="9525" t="5715" r="6350" b="13335"/>
                <wp:wrapNone/>
                <wp:docPr id="1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866775"/>
                        </a:xfrm>
                        <a:prstGeom prst="rect">
                          <a:avLst/>
                        </a:prstGeom>
                        <a:solidFill>
                          <a:srgbClr val="FFFFFF"/>
                        </a:solidFill>
                        <a:ln w="9525">
                          <a:solidFill>
                            <a:srgbClr val="000000"/>
                          </a:solidFill>
                          <a:miter lim="800000"/>
                          <a:headEnd/>
                          <a:tailEnd/>
                        </a:ln>
                      </wps:spPr>
                      <wps:txbx>
                        <w:txbxContent>
                          <w:p w:rsidR="0022682E" w:rsidRPr="00AB0A6F" w:rsidRDefault="0022682E" w:rsidP="0022682E">
                            <w:pPr>
                              <w:jc w:val="center"/>
                            </w:pPr>
                            <w:r>
                              <w:t>Post Rehab Review: Repeat ISWT/6MWT, EWT, CAT. ? Maintenance. Refer on for ambulatory O</w:t>
                            </w:r>
                            <w:r w:rsidRPr="00AB0A6F">
                              <w:rPr>
                                <w:sz w:val="12"/>
                                <w:szCs w:val="12"/>
                              </w:rPr>
                              <w:t>2</w:t>
                            </w:r>
                            <w:r>
                              <w:t xml:space="preserve">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39" type="#_x0000_t202" style="position:absolute;left:0;text-align:left;margin-left:12pt;margin-top:1.9pt;width:177.25pt;height:6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GQLQIAAFs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">
                <v:textbox>
                  <w:txbxContent>
                    <w:p w:rsidR="0022682E" w:rsidRPr="00AB0A6F" w:rsidRDefault="0022682E" w:rsidP="0022682E">
                      <w:pPr>
                        <w:jc w:val="center"/>
                      </w:pPr>
                      <w:r>
                        <w:t>Post Rehab Review: Repeat ISWT/6MWT, EWT, CAT. ? Maintenance. Refer on for ambulatory O</w:t>
                      </w:r>
                      <w:r w:rsidRPr="00AB0A6F">
                        <w:rPr>
                          <w:sz w:val="12"/>
                          <w:szCs w:val="12"/>
                        </w:rPr>
                        <w:t>2</w:t>
                      </w:r>
                      <w:r>
                        <w:t xml:space="preserve"> as appropriate</w:t>
                      </w:r>
                    </w:p>
                  </w:txbxContent>
                </v:textbox>
              </v:shape>
            </w:pict>
          </mc:Fallback>
        </mc:AlternateContent>
      </w: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D404B" w:rsidP="00CA1225">
      <w:pPr>
        <w:spacing w:line="360" w:lineRule="auto"/>
        <w:ind w:left="-426" w:right="-483"/>
        <w:jc w:val="center"/>
        <w:rPr>
          <w:rFonts w:ascii="Arial" w:hAnsi="Arial" w:cs="Arial"/>
          <w:b/>
          <w:sz w:val="22"/>
          <w:szCs w:val="22"/>
          <w:u w:val="single"/>
        </w:rPr>
      </w:pPr>
      <w:r>
        <w:rPr>
          <w:rFonts w:ascii="Calibri" w:eastAsia="Calibri" w:hAnsi="Calibri"/>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152400</wp:posOffset>
                </wp:positionH>
                <wp:positionV relativeFrom="paragraph">
                  <wp:posOffset>184150</wp:posOffset>
                </wp:positionV>
                <wp:extent cx="2256155" cy="514350"/>
                <wp:effectExtent l="9525" t="5715" r="10795" b="13335"/>
                <wp:wrapNone/>
                <wp:docPr id="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514350"/>
                        </a:xfrm>
                        <a:prstGeom prst="rect">
                          <a:avLst/>
                        </a:prstGeom>
                        <a:solidFill>
                          <a:srgbClr val="FFFFFF"/>
                        </a:solidFill>
                        <a:ln w="9525">
                          <a:solidFill>
                            <a:srgbClr val="000000"/>
                          </a:solidFill>
                          <a:miter lim="800000"/>
                          <a:headEnd/>
                          <a:tailEnd/>
                        </a:ln>
                      </wps:spPr>
                      <wps:txbx>
                        <w:txbxContent>
                          <w:p w:rsidR="0022682E" w:rsidRDefault="0022682E" w:rsidP="0022682E">
                            <w:pPr>
                              <w:jc w:val="center"/>
                            </w:pPr>
                            <w:r>
                              <w:t>Maintenance once weekly for 6 months</w:t>
                            </w:r>
                          </w:p>
                          <w:p w:rsidR="0022682E" w:rsidRDefault="0022682E" w:rsidP="002268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040" type="#_x0000_t202" style="position:absolute;left:0;text-align:left;margin-left:12pt;margin-top:14.5pt;width:177.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">
                <v:textbox>
                  <w:txbxContent>
                    <w:p w:rsidR="0022682E" w:rsidRDefault="0022682E" w:rsidP="0022682E">
                      <w:pPr>
                        <w:jc w:val="center"/>
                      </w:pPr>
                      <w:r>
                        <w:t>Maintenance once weekly for 6 months</w:t>
                      </w:r>
                    </w:p>
                    <w:p w:rsidR="0022682E" w:rsidRDefault="0022682E" w:rsidP="0022682E">
                      <w:pPr>
                        <w:jc w:val="center"/>
                      </w:pPr>
                    </w:p>
                  </w:txbxContent>
                </v:textbox>
              </v:shape>
            </w:pict>
          </mc:Fallback>
        </mc:AlternateContent>
      </w: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22682E" w:rsidRDefault="0022682E" w:rsidP="00CA1225">
      <w:pPr>
        <w:spacing w:line="360" w:lineRule="auto"/>
        <w:ind w:left="-426" w:right="-483"/>
        <w:jc w:val="center"/>
        <w:rPr>
          <w:rFonts w:ascii="Arial" w:hAnsi="Arial" w:cs="Arial"/>
          <w:b/>
          <w:sz w:val="22"/>
          <w:szCs w:val="22"/>
          <w:u w:val="single"/>
        </w:rPr>
      </w:pPr>
    </w:p>
    <w:p w:rsidR="008C77B9" w:rsidRDefault="008C77B9">
      <w:pPr>
        <w:rPr>
          <w:rFonts w:ascii="Arial" w:hAnsi="Arial" w:cs="Arial"/>
          <w:b/>
          <w:sz w:val="22"/>
          <w:szCs w:val="22"/>
          <w:u w:val="single"/>
        </w:rPr>
      </w:pPr>
      <w:r>
        <w:rPr>
          <w:rFonts w:ascii="Arial" w:hAnsi="Arial" w:cs="Arial"/>
          <w:b/>
          <w:sz w:val="22"/>
          <w:szCs w:val="22"/>
          <w:u w:val="single"/>
        </w:rPr>
        <w:br w:type="page"/>
      </w:r>
    </w:p>
    <w:p w:rsidR="005270B2" w:rsidRPr="00F72836" w:rsidRDefault="001B69E5" w:rsidP="00CA1225">
      <w:pPr>
        <w:spacing w:line="360" w:lineRule="auto"/>
        <w:ind w:left="-426" w:right="-483"/>
        <w:jc w:val="center"/>
        <w:rPr>
          <w:rFonts w:ascii="Arial" w:hAnsi="Arial" w:cs="Arial"/>
          <w:b/>
          <w:sz w:val="22"/>
          <w:szCs w:val="22"/>
          <w:u w:val="single"/>
        </w:rPr>
      </w:pPr>
      <w:r w:rsidRPr="00F72836">
        <w:rPr>
          <w:rFonts w:ascii="Arial" w:hAnsi="Arial" w:cs="Arial"/>
          <w:b/>
          <w:sz w:val="22"/>
          <w:szCs w:val="22"/>
          <w:u w:val="single"/>
        </w:rPr>
        <w:lastRenderedPageBreak/>
        <w:t>Discharge from Pulmonary Rehabilitation</w:t>
      </w:r>
    </w:p>
    <w:p w:rsidR="001B69E5" w:rsidRDefault="002D404B" w:rsidP="00CA1225">
      <w:pPr>
        <w:spacing w:line="360" w:lineRule="auto"/>
        <w:ind w:left="-426" w:right="-483"/>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37248" behindDoc="0" locked="0" layoutInCell="1" allowOverlap="1">
                <wp:simplePos x="0" y="0"/>
                <wp:positionH relativeFrom="column">
                  <wp:posOffset>1151255</wp:posOffset>
                </wp:positionH>
                <wp:positionV relativeFrom="paragraph">
                  <wp:posOffset>126365</wp:posOffset>
                </wp:positionV>
                <wp:extent cx="3200400" cy="2057400"/>
                <wp:effectExtent l="8255" t="5080" r="10795" b="1397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586A26" w:rsidRPr="000D67E5" w:rsidRDefault="00586A26">
                            <w:pPr>
                              <w:rPr>
                                <w:rFonts w:ascii="Arial" w:hAnsi="Arial" w:cs="Arial"/>
                                <w:sz w:val="22"/>
                                <w:szCs w:val="22"/>
                              </w:rPr>
                            </w:pPr>
                            <w:r w:rsidRPr="000D67E5">
                              <w:rPr>
                                <w:rFonts w:ascii="Arial" w:hAnsi="Arial" w:cs="Arial"/>
                                <w:sz w:val="22"/>
                                <w:szCs w:val="22"/>
                              </w:rPr>
                              <w:t>Final Assessment should include:</w:t>
                            </w:r>
                          </w:p>
                          <w:p w:rsidR="00586A26" w:rsidRPr="000D67E5" w:rsidRDefault="00586A26">
                            <w:pPr>
                              <w:rPr>
                                <w:rFonts w:ascii="Arial" w:hAnsi="Arial" w:cs="Arial"/>
                                <w:sz w:val="22"/>
                                <w:szCs w:val="22"/>
                              </w:rPr>
                            </w:pPr>
                            <w:r w:rsidRPr="000D67E5">
                              <w:rPr>
                                <w:rFonts w:ascii="Arial" w:hAnsi="Arial" w:cs="Arial"/>
                                <w:sz w:val="22"/>
                                <w:szCs w:val="22"/>
                              </w:rPr>
                              <w:t>Repeat walking tests</w:t>
                            </w:r>
                          </w:p>
                          <w:p w:rsidR="00586A26" w:rsidRPr="000D67E5" w:rsidRDefault="00586A26">
                            <w:pPr>
                              <w:rPr>
                                <w:rFonts w:ascii="Arial" w:hAnsi="Arial" w:cs="Arial"/>
                                <w:sz w:val="22"/>
                                <w:szCs w:val="22"/>
                              </w:rPr>
                            </w:pPr>
                            <w:r w:rsidRPr="000D67E5">
                              <w:rPr>
                                <w:rFonts w:ascii="Arial" w:hAnsi="Arial" w:cs="Arial"/>
                                <w:sz w:val="22"/>
                                <w:szCs w:val="22"/>
                              </w:rPr>
                              <w:t xml:space="preserve">Repeat </w:t>
                            </w:r>
                            <w:r w:rsidR="006A5C2D">
                              <w:rPr>
                                <w:rFonts w:ascii="Arial" w:hAnsi="Arial" w:cs="Arial"/>
                                <w:sz w:val="22"/>
                                <w:szCs w:val="22"/>
                              </w:rPr>
                              <w:t>CAT</w:t>
                            </w:r>
                            <w:r w:rsidRPr="000D67E5">
                              <w:rPr>
                                <w:rFonts w:ascii="Arial" w:hAnsi="Arial" w:cs="Arial"/>
                                <w:sz w:val="22"/>
                                <w:szCs w:val="22"/>
                              </w:rPr>
                              <w:t xml:space="preserve"> </w:t>
                            </w:r>
                          </w:p>
                          <w:p w:rsidR="00586A26" w:rsidRPr="000D67E5" w:rsidRDefault="00586A26">
                            <w:pPr>
                              <w:rPr>
                                <w:rFonts w:ascii="Arial" w:hAnsi="Arial" w:cs="Arial"/>
                                <w:sz w:val="22"/>
                                <w:szCs w:val="22"/>
                              </w:rPr>
                            </w:pPr>
                            <w:r w:rsidRPr="000D67E5">
                              <w:rPr>
                                <w:rFonts w:ascii="Arial" w:hAnsi="Arial" w:cs="Arial"/>
                                <w:sz w:val="22"/>
                                <w:szCs w:val="22"/>
                              </w:rPr>
                              <w:t xml:space="preserve">Patient completes the </w:t>
                            </w:r>
                            <w:r w:rsidR="006A5C2D">
                              <w:rPr>
                                <w:rFonts w:ascii="Arial" w:hAnsi="Arial" w:cs="Arial"/>
                                <w:sz w:val="22"/>
                                <w:szCs w:val="22"/>
                              </w:rPr>
                              <w:t>satisfaction</w:t>
                            </w:r>
                            <w:r w:rsidRPr="000D67E5">
                              <w:rPr>
                                <w:rFonts w:ascii="Arial" w:hAnsi="Arial" w:cs="Arial"/>
                                <w:sz w:val="22"/>
                                <w:szCs w:val="22"/>
                              </w:rPr>
                              <w:t xml:space="preserve"> questionnaire</w:t>
                            </w:r>
                          </w:p>
                          <w:p w:rsidR="00586A26" w:rsidRPr="000D67E5" w:rsidRDefault="00586A26">
                            <w:pPr>
                              <w:rPr>
                                <w:rFonts w:ascii="Arial" w:hAnsi="Arial" w:cs="Arial"/>
                                <w:sz w:val="22"/>
                                <w:szCs w:val="22"/>
                              </w:rPr>
                            </w:pPr>
                            <w:r w:rsidRPr="000D67E5">
                              <w:rPr>
                                <w:rFonts w:ascii="Arial" w:hAnsi="Arial" w:cs="Arial"/>
                                <w:sz w:val="22"/>
                                <w:szCs w:val="22"/>
                              </w:rPr>
                              <w:t xml:space="preserve">Discuss </w:t>
                            </w:r>
                            <w:r w:rsidR="006A5C2D">
                              <w:rPr>
                                <w:rFonts w:ascii="Arial" w:hAnsi="Arial" w:cs="Arial"/>
                                <w:sz w:val="22"/>
                                <w:szCs w:val="22"/>
                              </w:rPr>
                              <w:t>continuation into</w:t>
                            </w:r>
                            <w:r w:rsidRPr="000D67E5">
                              <w:rPr>
                                <w:rFonts w:ascii="Arial" w:hAnsi="Arial" w:cs="Arial"/>
                                <w:sz w:val="22"/>
                                <w:szCs w:val="22"/>
                              </w:rPr>
                              <w:t xml:space="preserve"> maintenance </w:t>
                            </w:r>
                            <w:r w:rsidR="006A5C2D">
                              <w:rPr>
                                <w:rFonts w:ascii="Arial" w:hAnsi="Arial" w:cs="Arial"/>
                                <w:sz w:val="22"/>
                                <w:szCs w:val="22"/>
                              </w:rPr>
                              <w:t xml:space="preserve">– can attend once/week for 6 weeks. If patient does not want to attend / is not suitable (comprehension as needs to set </w:t>
                            </w:r>
                            <w:proofErr w:type="spellStart"/>
                            <w:r w:rsidR="006A5C2D">
                              <w:rPr>
                                <w:rFonts w:ascii="Arial" w:hAnsi="Arial" w:cs="Arial"/>
                                <w:sz w:val="22"/>
                                <w:szCs w:val="22"/>
                              </w:rPr>
                              <w:t>self up</w:t>
                            </w:r>
                            <w:proofErr w:type="spellEnd"/>
                            <w:r w:rsidR="006A5C2D">
                              <w:rPr>
                                <w:rFonts w:ascii="Arial" w:hAnsi="Arial" w:cs="Arial"/>
                                <w:sz w:val="22"/>
                                <w:szCs w:val="22"/>
                              </w:rPr>
                              <w:t xml:space="preserve"> on equipment / has </w:t>
                            </w:r>
                            <w:proofErr w:type="spellStart"/>
                            <w:r w:rsidR="006A5C2D">
                              <w:rPr>
                                <w:rFonts w:ascii="Arial" w:hAnsi="Arial" w:cs="Arial"/>
                                <w:sz w:val="22"/>
                                <w:szCs w:val="22"/>
                              </w:rPr>
                              <w:t>medicar</w:t>
                            </w:r>
                            <w:proofErr w:type="spellEnd"/>
                            <w:r w:rsidR="006A5C2D">
                              <w:rPr>
                                <w:rFonts w:ascii="Arial" w:hAnsi="Arial" w:cs="Arial"/>
                                <w:sz w:val="22"/>
                                <w:szCs w:val="22"/>
                              </w:rPr>
                              <w:t>) to attend maintenance a written individualised home exercise programme should be issued.</w:t>
                            </w:r>
                          </w:p>
                          <w:p w:rsidR="00586A26" w:rsidRPr="000D67E5" w:rsidRDefault="00586A26">
                            <w:pPr>
                              <w:rPr>
                                <w:rFonts w:ascii="Arial" w:hAnsi="Arial" w:cs="Arial"/>
                                <w:sz w:val="22"/>
                                <w:szCs w:val="22"/>
                              </w:rPr>
                            </w:pPr>
                            <w:r w:rsidRPr="000D67E5">
                              <w:rPr>
                                <w:rFonts w:ascii="Arial" w:hAnsi="Arial" w:cs="Arial"/>
                                <w:sz w:val="22"/>
                                <w:szCs w:val="22"/>
                              </w:rPr>
                              <w:t>Explain the follow up process to the patient</w:t>
                            </w:r>
                          </w:p>
                          <w:p w:rsidR="00586A26" w:rsidRPr="000D67E5" w:rsidRDefault="00586A26">
                            <w:pPr>
                              <w:rPr>
                                <w:rFonts w:ascii="Arial" w:hAnsi="Arial" w:cs="Arial"/>
                                <w:sz w:val="22"/>
                                <w:szCs w:val="22"/>
                              </w:rPr>
                            </w:pPr>
                          </w:p>
                          <w:p w:rsidR="00586A26" w:rsidRPr="000D67E5" w:rsidRDefault="00586A2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1" type="#_x0000_t202" style="position:absolute;left:0;text-align:left;margin-left:90.65pt;margin-top:9.95pt;width:252pt;height:1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">
                <v:textbox>
                  <w:txbxContent>
                    <w:p w:rsidR="00586A26" w:rsidRPr="000D67E5" w:rsidRDefault="00586A26">
                      <w:pPr>
                        <w:rPr>
                          <w:rFonts w:ascii="Arial" w:hAnsi="Arial" w:cs="Arial"/>
                          <w:sz w:val="22"/>
                          <w:szCs w:val="22"/>
                        </w:rPr>
                      </w:pPr>
                      <w:r w:rsidRPr="000D67E5">
                        <w:rPr>
                          <w:rFonts w:ascii="Arial" w:hAnsi="Arial" w:cs="Arial"/>
                          <w:sz w:val="22"/>
                          <w:szCs w:val="22"/>
                        </w:rPr>
                        <w:t>Final Assessment should include:</w:t>
                      </w:r>
                    </w:p>
                    <w:p w:rsidR="00586A26" w:rsidRPr="000D67E5" w:rsidRDefault="00586A26">
                      <w:pPr>
                        <w:rPr>
                          <w:rFonts w:ascii="Arial" w:hAnsi="Arial" w:cs="Arial"/>
                          <w:sz w:val="22"/>
                          <w:szCs w:val="22"/>
                        </w:rPr>
                      </w:pPr>
                      <w:r w:rsidRPr="000D67E5">
                        <w:rPr>
                          <w:rFonts w:ascii="Arial" w:hAnsi="Arial" w:cs="Arial"/>
                          <w:sz w:val="22"/>
                          <w:szCs w:val="22"/>
                        </w:rPr>
                        <w:t>Repeat walking tests</w:t>
                      </w:r>
                    </w:p>
                    <w:p w:rsidR="00586A26" w:rsidRPr="000D67E5" w:rsidRDefault="00586A26">
                      <w:pPr>
                        <w:rPr>
                          <w:rFonts w:ascii="Arial" w:hAnsi="Arial" w:cs="Arial"/>
                          <w:sz w:val="22"/>
                          <w:szCs w:val="22"/>
                        </w:rPr>
                      </w:pPr>
                      <w:r w:rsidRPr="000D67E5">
                        <w:rPr>
                          <w:rFonts w:ascii="Arial" w:hAnsi="Arial" w:cs="Arial"/>
                          <w:sz w:val="22"/>
                          <w:szCs w:val="22"/>
                        </w:rPr>
                        <w:t xml:space="preserve">Repeat </w:t>
                      </w:r>
                      <w:r w:rsidR="006A5C2D">
                        <w:rPr>
                          <w:rFonts w:ascii="Arial" w:hAnsi="Arial" w:cs="Arial"/>
                          <w:sz w:val="22"/>
                          <w:szCs w:val="22"/>
                        </w:rPr>
                        <w:t>CAT</w:t>
                      </w:r>
                      <w:r w:rsidRPr="000D67E5">
                        <w:rPr>
                          <w:rFonts w:ascii="Arial" w:hAnsi="Arial" w:cs="Arial"/>
                          <w:sz w:val="22"/>
                          <w:szCs w:val="22"/>
                        </w:rPr>
                        <w:t xml:space="preserve"> </w:t>
                      </w:r>
                    </w:p>
                    <w:p w:rsidR="00586A26" w:rsidRPr="000D67E5" w:rsidRDefault="00586A26">
                      <w:pPr>
                        <w:rPr>
                          <w:rFonts w:ascii="Arial" w:hAnsi="Arial" w:cs="Arial"/>
                          <w:sz w:val="22"/>
                          <w:szCs w:val="22"/>
                        </w:rPr>
                      </w:pPr>
                      <w:r w:rsidRPr="000D67E5">
                        <w:rPr>
                          <w:rFonts w:ascii="Arial" w:hAnsi="Arial" w:cs="Arial"/>
                          <w:sz w:val="22"/>
                          <w:szCs w:val="22"/>
                        </w:rPr>
                        <w:t xml:space="preserve">Patient completes the </w:t>
                      </w:r>
                      <w:r w:rsidR="006A5C2D">
                        <w:rPr>
                          <w:rFonts w:ascii="Arial" w:hAnsi="Arial" w:cs="Arial"/>
                          <w:sz w:val="22"/>
                          <w:szCs w:val="22"/>
                        </w:rPr>
                        <w:t>satisfaction</w:t>
                      </w:r>
                      <w:r w:rsidRPr="000D67E5">
                        <w:rPr>
                          <w:rFonts w:ascii="Arial" w:hAnsi="Arial" w:cs="Arial"/>
                          <w:sz w:val="22"/>
                          <w:szCs w:val="22"/>
                        </w:rPr>
                        <w:t xml:space="preserve"> questionnaire</w:t>
                      </w:r>
                    </w:p>
                    <w:p w:rsidR="00586A26" w:rsidRPr="000D67E5" w:rsidRDefault="00586A26">
                      <w:pPr>
                        <w:rPr>
                          <w:rFonts w:ascii="Arial" w:hAnsi="Arial" w:cs="Arial"/>
                          <w:sz w:val="22"/>
                          <w:szCs w:val="22"/>
                        </w:rPr>
                      </w:pPr>
                      <w:r w:rsidRPr="000D67E5">
                        <w:rPr>
                          <w:rFonts w:ascii="Arial" w:hAnsi="Arial" w:cs="Arial"/>
                          <w:sz w:val="22"/>
                          <w:szCs w:val="22"/>
                        </w:rPr>
                        <w:t xml:space="preserve">Discuss </w:t>
                      </w:r>
                      <w:r w:rsidR="006A5C2D">
                        <w:rPr>
                          <w:rFonts w:ascii="Arial" w:hAnsi="Arial" w:cs="Arial"/>
                          <w:sz w:val="22"/>
                          <w:szCs w:val="22"/>
                        </w:rPr>
                        <w:t>continuation into</w:t>
                      </w:r>
                      <w:r w:rsidRPr="000D67E5">
                        <w:rPr>
                          <w:rFonts w:ascii="Arial" w:hAnsi="Arial" w:cs="Arial"/>
                          <w:sz w:val="22"/>
                          <w:szCs w:val="22"/>
                        </w:rPr>
                        <w:t xml:space="preserve"> maintenance </w:t>
                      </w:r>
                      <w:r w:rsidR="006A5C2D">
                        <w:rPr>
                          <w:rFonts w:ascii="Arial" w:hAnsi="Arial" w:cs="Arial"/>
                          <w:sz w:val="22"/>
                          <w:szCs w:val="22"/>
                        </w:rPr>
                        <w:t xml:space="preserve">– can attend once/week for 6 weeks. If patient does not want to attend / is not suitable (comprehension as needs to set </w:t>
                      </w:r>
                      <w:proofErr w:type="spellStart"/>
                      <w:r w:rsidR="006A5C2D">
                        <w:rPr>
                          <w:rFonts w:ascii="Arial" w:hAnsi="Arial" w:cs="Arial"/>
                          <w:sz w:val="22"/>
                          <w:szCs w:val="22"/>
                        </w:rPr>
                        <w:t>self up</w:t>
                      </w:r>
                      <w:proofErr w:type="spellEnd"/>
                      <w:r w:rsidR="006A5C2D">
                        <w:rPr>
                          <w:rFonts w:ascii="Arial" w:hAnsi="Arial" w:cs="Arial"/>
                          <w:sz w:val="22"/>
                          <w:szCs w:val="22"/>
                        </w:rPr>
                        <w:t xml:space="preserve"> on equipment / has </w:t>
                      </w:r>
                      <w:proofErr w:type="spellStart"/>
                      <w:r w:rsidR="006A5C2D">
                        <w:rPr>
                          <w:rFonts w:ascii="Arial" w:hAnsi="Arial" w:cs="Arial"/>
                          <w:sz w:val="22"/>
                          <w:szCs w:val="22"/>
                        </w:rPr>
                        <w:t>medicar</w:t>
                      </w:r>
                      <w:proofErr w:type="spellEnd"/>
                      <w:r w:rsidR="006A5C2D">
                        <w:rPr>
                          <w:rFonts w:ascii="Arial" w:hAnsi="Arial" w:cs="Arial"/>
                          <w:sz w:val="22"/>
                          <w:szCs w:val="22"/>
                        </w:rPr>
                        <w:t>) to attend maintenance a written individualised home exercise programme should be issued.</w:t>
                      </w:r>
                    </w:p>
                    <w:p w:rsidR="00586A26" w:rsidRPr="000D67E5" w:rsidRDefault="00586A26">
                      <w:pPr>
                        <w:rPr>
                          <w:rFonts w:ascii="Arial" w:hAnsi="Arial" w:cs="Arial"/>
                          <w:sz w:val="22"/>
                          <w:szCs w:val="22"/>
                        </w:rPr>
                      </w:pPr>
                      <w:r w:rsidRPr="000D67E5">
                        <w:rPr>
                          <w:rFonts w:ascii="Arial" w:hAnsi="Arial" w:cs="Arial"/>
                          <w:sz w:val="22"/>
                          <w:szCs w:val="22"/>
                        </w:rPr>
                        <w:t>Explain the follow up process to the patient</w:t>
                      </w:r>
                    </w:p>
                    <w:p w:rsidR="00586A26" w:rsidRPr="000D67E5" w:rsidRDefault="00586A26">
                      <w:pPr>
                        <w:rPr>
                          <w:rFonts w:ascii="Arial" w:hAnsi="Arial" w:cs="Arial"/>
                          <w:sz w:val="22"/>
                          <w:szCs w:val="22"/>
                        </w:rPr>
                      </w:pPr>
                    </w:p>
                    <w:p w:rsidR="00586A26" w:rsidRPr="000D67E5" w:rsidRDefault="00586A26">
                      <w:pPr>
                        <w:rPr>
                          <w:rFonts w:ascii="Arial" w:hAnsi="Arial" w:cs="Arial"/>
                          <w:sz w:val="22"/>
                          <w:szCs w:val="22"/>
                        </w:rPr>
                      </w:pPr>
                    </w:p>
                  </w:txbxContent>
                </v:textbox>
              </v:shape>
            </w:pict>
          </mc:Fallback>
        </mc:AlternateContent>
      </w:r>
    </w:p>
    <w:p w:rsidR="001B69E5" w:rsidRDefault="002D404B" w:rsidP="00CA1225">
      <w:pPr>
        <w:spacing w:line="360" w:lineRule="auto"/>
        <w:ind w:left="-426" w:right="-483"/>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40320" behindDoc="0" locked="0" layoutInCell="1" allowOverlap="1">
                <wp:simplePos x="0" y="0"/>
                <wp:positionH relativeFrom="column">
                  <wp:posOffset>2400300</wp:posOffset>
                </wp:positionH>
                <wp:positionV relativeFrom="paragraph">
                  <wp:posOffset>3061335</wp:posOffset>
                </wp:positionV>
                <wp:extent cx="114300" cy="1143000"/>
                <wp:effectExtent l="57150" t="9525" r="9525" b="1905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6E43E" id="Line 90"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1.05pt" to="198pt,3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">
                <v:stroke endarrow="block"/>
              </v:line>
            </w:pict>
          </mc:Fallback>
        </mc:AlternateContent>
      </w:r>
      <w:r>
        <w:rPr>
          <w:rFonts w:ascii="Arial" w:hAnsi="Arial" w:cs="Arial"/>
          <w:noProof/>
          <w:sz w:val="22"/>
          <w:szCs w:val="22"/>
          <w:lang w:eastAsia="en-GB"/>
        </w:rPr>
        <mc:AlternateContent>
          <mc:Choice Requires="wpc">
            <w:drawing>
              <wp:inline distT="0" distB="0" distL="0" distR="0">
                <wp:extent cx="4914265" cy="3086100"/>
                <wp:effectExtent l="0" t="0" r="1905" b="51435"/>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67"/>
                        <wps:cNvCnPr>
                          <a:cxnSpLocks noChangeShapeType="1"/>
                        </wps:cNvCnPr>
                        <wps:spPr bwMode="auto">
                          <a:xfrm>
                            <a:off x="2734610" y="1918097"/>
                            <a:ext cx="8762" cy="253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8"/>
                        <wps:cNvCnPr>
                          <a:cxnSpLocks noChangeShapeType="1"/>
                        </wps:cNvCnPr>
                        <wps:spPr bwMode="auto">
                          <a:xfrm>
                            <a:off x="3886139" y="2514600"/>
                            <a:ext cx="914214"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7"/>
                        <wps:cNvCnPr>
                          <a:cxnSpLocks noChangeShapeType="1"/>
                        </wps:cNvCnPr>
                        <wps:spPr bwMode="auto">
                          <a:xfrm>
                            <a:off x="2506056" y="3061097"/>
                            <a:ext cx="0" cy="25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7"/>
                        <wps:cNvCnPr>
                          <a:cxnSpLocks noChangeShapeType="1"/>
                        </wps:cNvCnPr>
                        <wps:spPr bwMode="auto">
                          <a:xfrm>
                            <a:off x="2506056" y="306109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59"/>
                        <wps:cNvSpPr txBox="1">
                          <a:spLocks noChangeArrowheads="1"/>
                        </wps:cNvSpPr>
                        <wps:spPr bwMode="auto">
                          <a:xfrm>
                            <a:off x="1485963" y="2171700"/>
                            <a:ext cx="2400907" cy="914400"/>
                          </a:xfrm>
                          <a:prstGeom prst="rect">
                            <a:avLst/>
                          </a:prstGeom>
                          <a:solidFill>
                            <a:srgbClr val="FFFFFF"/>
                          </a:solidFill>
                          <a:ln w="9525">
                            <a:solidFill>
                              <a:srgbClr val="000000"/>
                            </a:solidFill>
                            <a:miter lim="800000"/>
                            <a:headEnd/>
                            <a:tailEnd/>
                          </a:ln>
                        </wps:spPr>
                        <wps:txbx>
                          <w:txbxContent>
                            <w:p w:rsidR="00586A26" w:rsidRPr="000D67E5" w:rsidRDefault="00586A26">
                              <w:pPr>
                                <w:rPr>
                                  <w:rFonts w:ascii="Arial" w:hAnsi="Arial" w:cs="Arial"/>
                                  <w:sz w:val="22"/>
                                  <w:szCs w:val="22"/>
                                </w:rPr>
                              </w:pPr>
                              <w:r w:rsidRPr="000D67E5">
                                <w:rPr>
                                  <w:rFonts w:ascii="Arial" w:hAnsi="Arial" w:cs="Arial"/>
                                  <w:sz w:val="22"/>
                                  <w:szCs w:val="22"/>
                                </w:rPr>
                                <w:t>Organise a Nurse follow up appointment</w:t>
                              </w:r>
                              <w:r w:rsidR="006A5C2D">
                                <w:rPr>
                                  <w:rFonts w:ascii="Arial" w:hAnsi="Arial" w:cs="Arial"/>
                                  <w:sz w:val="22"/>
                                  <w:szCs w:val="22"/>
                                </w:rPr>
                                <w:t xml:space="preserve"> if required</w:t>
                              </w:r>
                              <w:r w:rsidRPr="000D67E5">
                                <w:rPr>
                                  <w:rFonts w:ascii="Arial" w:hAnsi="Arial" w:cs="Arial"/>
                                  <w:sz w:val="22"/>
                                  <w:szCs w:val="22"/>
                                </w:rPr>
                                <w:t>, indicate on patient’s notes why i.e. needs a self</w:t>
                              </w:r>
                              <w:r w:rsidR="00DF1D9E">
                                <w:rPr>
                                  <w:rFonts w:ascii="Arial" w:hAnsi="Arial" w:cs="Arial"/>
                                  <w:sz w:val="22"/>
                                  <w:szCs w:val="22"/>
                                </w:rPr>
                                <w:t>-</w:t>
                              </w:r>
                              <w:r w:rsidRPr="000D67E5">
                                <w:rPr>
                                  <w:rFonts w:ascii="Arial" w:hAnsi="Arial" w:cs="Arial"/>
                                  <w:sz w:val="22"/>
                                  <w:szCs w:val="22"/>
                                </w:rPr>
                                <w:t>management plan</w:t>
                              </w:r>
                            </w:p>
                          </w:txbxContent>
                        </wps:txbx>
                        <wps:bodyPr rot="0" vert="horz" wrap="square" lIns="91440" tIns="45720" rIns="91440" bIns="45720" anchor="t" anchorCtr="0" upright="1">
                          <a:noAutofit/>
                        </wps:bodyPr>
                      </wps:wsp>
                    </wpc:wpc>
                  </a:graphicData>
                </a:graphic>
              </wp:inline>
            </w:drawing>
          </mc:Choice>
          <mc:Fallback>
            <w:pict>
              <v:group id="Canvas 57" o:spid="_x0000_s1042" editas="canvas" style="width:386.95pt;height:243pt;mso-position-horizontal-relative:char;mso-position-vertical-relative:line" coordsize="49142,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49142;height:30861;visibility:visible;mso-wrap-style:square">
                  <v:fill o:detectmouseclick="t"/>
                  <v:path o:connecttype="none"/>
                </v:shape>
                <v:line id="Line 67" o:spid="_x0000_s1044" style="position:absolute;visibility:visible;mso-wrap-style:square" from="27346,19180" to="2743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68" o:spid="_x0000_s1045" style="position:absolute;visibility:visible;mso-wrap-style:square" from="38861,25146" to="4800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7" o:spid="_x0000_s1046" style="position:absolute;visibility:visible;mso-wrap-style:square" from="25060,30610" to="2506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7" o:spid="_x0000_s1047" style="position:absolute;visibility:visible;mso-wrap-style:square" from="25060,30610" to="25060,3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59" o:spid="_x0000_s1048" type="#_x0000_t202" style="position:absolute;left:14859;top:21717;width:2400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86A26" w:rsidRPr="000D67E5" w:rsidRDefault="00586A26">
                        <w:pPr>
                          <w:rPr>
                            <w:rFonts w:ascii="Arial" w:hAnsi="Arial" w:cs="Arial"/>
                            <w:sz w:val="22"/>
                            <w:szCs w:val="22"/>
                          </w:rPr>
                        </w:pPr>
                        <w:r w:rsidRPr="000D67E5">
                          <w:rPr>
                            <w:rFonts w:ascii="Arial" w:hAnsi="Arial" w:cs="Arial"/>
                            <w:sz w:val="22"/>
                            <w:szCs w:val="22"/>
                          </w:rPr>
                          <w:t>Organise a Nurse follow up appointment</w:t>
                        </w:r>
                        <w:r w:rsidR="006A5C2D">
                          <w:rPr>
                            <w:rFonts w:ascii="Arial" w:hAnsi="Arial" w:cs="Arial"/>
                            <w:sz w:val="22"/>
                            <w:szCs w:val="22"/>
                          </w:rPr>
                          <w:t xml:space="preserve"> if required</w:t>
                        </w:r>
                        <w:r w:rsidRPr="000D67E5">
                          <w:rPr>
                            <w:rFonts w:ascii="Arial" w:hAnsi="Arial" w:cs="Arial"/>
                            <w:sz w:val="22"/>
                            <w:szCs w:val="22"/>
                          </w:rPr>
                          <w:t>, indicate on patient’s notes why i.e. needs a self</w:t>
                        </w:r>
                        <w:r w:rsidR="00DF1D9E">
                          <w:rPr>
                            <w:rFonts w:ascii="Arial" w:hAnsi="Arial" w:cs="Arial"/>
                            <w:sz w:val="22"/>
                            <w:szCs w:val="22"/>
                          </w:rPr>
                          <w:t>-</w:t>
                        </w:r>
                        <w:r w:rsidRPr="000D67E5">
                          <w:rPr>
                            <w:rFonts w:ascii="Arial" w:hAnsi="Arial" w:cs="Arial"/>
                            <w:sz w:val="22"/>
                            <w:szCs w:val="22"/>
                          </w:rPr>
                          <w:t>management plan</w:t>
                        </w:r>
                      </w:p>
                    </w:txbxContent>
                  </v:textbox>
                </v:shape>
                <w10:anchorlock/>
              </v:group>
            </w:pict>
          </mc:Fallback>
        </mc:AlternateContent>
      </w:r>
    </w:p>
    <w:p w:rsidR="001B69E5" w:rsidRDefault="002D404B" w:rsidP="00CA1225">
      <w:pPr>
        <w:spacing w:line="360" w:lineRule="auto"/>
        <w:ind w:left="-426" w:right="-483"/>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36224" behindDoc="0" locked="0" layoutInCell="1" allowOverlap="1">
                <wp:simplePos x="0" y="0"/>
                <wp:positionH relativeFrom="column">
                  <wp:posOffset>3657600</wp:posOffset>
                </wp:positionH>
                <wp:positionV relativeFrom="paragraph">
                  <wp:posOffset>8255</wp:posOffset>
                </wp:positionV>
                <wp:extent cx="2400300" cy="1371600"/>
                <wp:effectExtent l="9525" t="8255" r="9525" b="10795"/>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rsidR="00586A26" w:rsidRPr="000D67E5" w:rsidRDefault="00586A26">
                            <w:pPr>
                              <w:rPr>
                                <w:rFonts w:ascii="Arial" w:hAnsi="Arial" w:cs="Arial"/>
                                <w:sz w:val="22"/>
                                <w:szCs w:val="22"/>
                              </w:rPr>
                            </w:pPr>
                            <w:r w:rsidRPr="000D67E5">
                              <w:rPr>
                                <w:rFonts w:ascii="Arial" w:hAnsi="Arial" w:cs="Arial"/>
                                <w:sz w:val="22"/>
                                <w:szCs w:val="22"/>
                              </w:rPr>
                              <w:t>Patient may require appointment for:</w:t>
                            </w:r>
                          </w:p>
                          <w:p w:rsidR="00586A26" w:rsidRPr="000D67E5" w:rsidRDefault="00586A26">
                            <w:pPr>
                              <w:rPr>
                                <w:rFonts w:ascii="Arial" w:hAnsi="Arial" w:cs="Arial"/>
                                <w:sz w:val="22"/>
                                <w:szCs w:val="22"/>
                              </w:rPr>
                            </w:pPr>
                          </w:p>
                          <w:p w:rsidR="00586A26" w:rsidRPr="000D67E5" w:rsidRDefault="00586A26">
                            <w:pPr>
                              <w:rPr>
                                <w:rFonts w:ascii="Arial" w:hAnsi="Arial" w:cs="Arial"/>
                                <w:sz w:val="22"/>
                                <w:szCs w:val="22"/>
                              </w:rPr>
                            </w:pPr>
                            <w:r w:rsidRPr="000D67E5">
                              <w:rPr>
                                <w:rFonts w:ascii="Arial" w:hAnsi="Arial" w:cs="Arial"/>
                                <w:sz w:val="22"/>
                                <w:szCs w:val="22"/>
                              </w:rPr>
                              <w:t>LTOT assessment – book O2 clinic appointment as per local guidelines</w:t>
                            </w:r>
                          </w:p>
                          <w:p w:rsidR="00586A26" w:rsidRPr="000D67E5" w:rsidRDefault="00586A26">
                            <w:pPr>
                              <w:rPr>
                                <w:rFonts w:ascii="Arial" w:hAnsi="Arial" w:cs="Arial"/>
                                <w:sz w:val="22"/>
                                <w:szCs w:val="22"/>
                              </w:rPr>
                            </w:pPr>
                          </w:p>
                          <w:p w:rsidR="00586A26" w:rsidRPr="000D67E5" w:rsidRDefault="00586A26">
                            <w:pPr>
                              <w:rPr>
                                <w:rFonts w:ascii="Arial" w:hAnsi="Arial" w:cs="Arial"/>
                                <w:sz w:val="22"/>
                                <w:szCs w:val="22"/>
                              </w:rPr>
                            </w:pPr>
                            <w:r w:rsidRPr="000D67E5">
                              <w:rPr>
                                <w:rFonts w:ascii="Arial" w:hAnsi="Arial" w:cs="Arial"/>
                                <w:sz w:val="22"/>
                                <w:szCs w:val="22"/>
                              </w:rPr>
                              <w:t>Ambulatory O2 assessment – book appointment as per local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left:0;text-align:left;margin-left:4in;margin-top:.65pt;width:189pt;height:10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">
                <v:textbox>
                  <w:txbxContent>
                    <w:p w:rsidR="00586A26" w:rsidRPr="000D67E5" w:rsidRDefault="00586A26">
                      <w:pPr>
                        <w:rPr>
                          <w:rFonts w:ascii="Arial" w:hAnsi="Arial" w:cs="Arial"/>
                          <w:sz w:val="22"/>
                          <w:szCs w:val="22"/>
                        </w:rPr>
                      </w:pPr>
                      <w:r w:rsidRPr="000D67E5">
                        <w:rPr>
                          <w:rFonts w:ascii="Arial" w:hAnsi="Arial" w:cs="Arial"/>
                          <w:sz w:val="22"/>
                          <w:szCs w:val="22"/>
                        </w:rPr>
                        <w:t>Patient may require appointment for:</w:t>
                      </w:r>
                    </w:p>
                    <w:p w:rsidR="00586A26" w:rsidRPr="000D67E5" w:rsidRDefault="00586A26">
                      <w:pPr>
                        <w:rPr>
                          <w:rFonts w:ascii="Arial" w:hAnsi="Arial" w:cs="Arial"/>
                          <w:sz w:val="22"/>
                          <w:szCs w:val="22"/>
                        </w:rPr>
                      </w:pPr>
                    </w:p>
                    <w:p w:rsidR="00586A26" w:rsidRPr="000D67E5" w:rsidRDefault="00586A26">
                      <w:pPr>
                        <w:rPr>
                          <w:rFonts w:ascii="Arial" w:hAnsi="Arial" w:cs="Arial"/>
                          <w:sz w:val="22"/>
                          <w:szCs w:val="22"/>
                        </w:rPr>
                      </w:pPr>
                      <w:r w:rsidRPr="000D67E5">
                        <w:rPr>
                          <w:rFonts w:ascii="Arial" w:hAnsi="Arial" w:cs="Arial"/>
                          <w:sz w:val="22"/>
                          <w:szCs w:val="22"/>
                        </w:rPr>
                        <w:t>LTOT assessment – book O2 clinic appointment as per local guidelines</w:t>
                      </w:r>
                    </w:p>
                    <w:p w:rsidR="00586A26" w:rsidRPr="000D67E5" w:rsidRDefault="00586A26">
                      <w:pPr>
                        <w:rPr>
                          <w:rFonts w:ascii="Arial" w:hAnsi="Arial" w:cs="Arial"/>
                          <w:sz w:val="22"/>
                          <w:szCs w:val="22"/>
                        </w:rPr>
                      </w:pPr>
                    </w:p>
                    <w:p w:rsidR="00586A26" w:rsidRPr="000D67E5" w:rsidRDefault="00586A26">
                      <w:pPr>
                        <w:rPr>
                          <w:rFonts w:ascii="Arial" w:hAnsi="Arial" w:cs="Arial"/>
                          <w:sz w:val="22"/>
                          <w:szCs w:val="22"/>
                        </w:rPr>
                      </w:pPr>
                      <w:r w:rsidRPr="000D67E5">
                        <w:rPr>
                          <w:rFonts w:ascii="Arial" w:hAnsi="Arial" w:cs="Arial"/>
                          <w:sz w:val="22"/>
                          <w:szCs w:val="22"/>
                        </w:rPr>
                        <w:t>Ambulatory O2 assessment – book appointment as per local guidelines</w:t>
                      </w:r>
                    </w:p>
                  </w:txbxContent>
                </v:textbox>
              </v:shape>
            </w:pict>
          </mc:Fallback>
        </mc:AlternateContent>
      </w:r>
    </w:p>
    <w:p w:rsidR="001B69E5" w:rsidRDefault="001B69E5" w:rsidP="00CA1225">
      <w:pPr>
        <w:spacing w:line="360" w:lineRule="auto"/>
        <w:ind w:left="-426" w:right="-483"/>
        <w:jc w:val="center"/>
        <w:rPr>
          <w:rFonts w:ascii="Arial" w:hAnsi="Arial" w:cs="Arial"/>
          <w:sz w:val="22"/>
          <w:szCs w:val="22"/>
        </w:rPr>
      </w:pPr>
    </w:p>
    <w:p w:rsidR="005270B2" w:rsidRDefault="002D404B" w:rsidP="00CA1225">
      <w:pPr>
        <w:spacing w:line="360" w:lineRule="auto"/>
        <w:ind w:left="-426" w:right="-483"/>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39296" behindDoc="0" locked="0" layoutInCell="1" allowOverlap="1">
                <wp:simplePos x="0" y="0"/>
                <wp:positionH relativeFrom="column">
                  <wp:posOffset>2971800</wp:posOffset>
                </wp:positionH>
                <wp:positionV relativeFrom="paragraph">
                  <wp:posOffset>24765</wp:posOffset>
                </wp:positionV>
                <wp:extent cx="685800" cy="685800"/>
                <wp:effectExtent l="47625" t="11430" r="9525" b="4572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3880" id="Line 81"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5pt" to="4in,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">
                <v:stroke endarrow="block"/>
              </v:line>
            </w:pict>
          </mc:Fallback>
        </mc:AlternateContent>
      </w:r>
    </w:p>
    <w:p w:rsidR="005270B2" w:rsidRDefault="005270B2" w:rsidP="00CA1225">
      <w:pPr>
        <w:spacing w:line="360" w:lineRule="auto"/>
        <w:ind w:left="-426" w:right="-483"/>
        <w:rPr>
          <w:rFonts w:ascii="Arial" w:hAnsi="Arial" w:cs="Arial"/>
          <w:sz w:val="22"/>
          <w:szCs w:val="22"/>
        </w:rPr>
      </w:pPr>
    </w:p>
    <w:p w:rsidR="005270B2" w:rsidRPr="00EB4B70" w:rsidRDefault="002D404B" w:rsidP="00CA1225">
      <w:pPr>
        <w:spacing w:line="360" w:lineRule="auto"/>
        <w:ind w:left="-426" w:right="-483"/>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38272" behindDoc="0" locked="0" layoutInCell="1" allowOverlap="1">
                <wp:simplePos x="0" y="0"/>
                <wp:positionH relativeFrom="column">
                  <wp:posOffset>914400</wp:posOffset>
                </wp:positionH>
                <wp:positionV relativeFrom="paragraph">
                  <wp:posOffset>0</wp:posOffset>
                </wp:positionV>
                <wp:extent cx="2057400" cy="457200"/>
                <wp:effectExtent l="9525" t="11430" r="9525" b="762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86A26" w:rsidRPr="000D67E5" w:rsidRDefault="00586A26">
                            <w:pPr>
                              <w:rPr>
                                <w:rFonts w:ascii="Arial" w:hAnsi="Arial" w:cs="Arial"/>
                                <w:sz w:val="22"/>
                                <w:szCs w:val="22"/>
                              </w:rPr>
                            </w:pPr>
                            <w:r>
                              <w:rPr>
                                <w:rFonts w:ascii="Arial" w:hAnsi="Arial" w:cs="Arial"/>
                                <w:sz w:val="22"/>
                                <w:szCs w:val="22"/>
                              </w:rPr>
                              <w:t>Discharge letter to referrer / 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0" type="#_x0000_t202" style="position:absolute;left:0;text-align:left;margin-left:1in;margin-top:0;width:16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">
                <v:textbox>
                  <w:txbxContent>
                    <w:p w:rsidR="00586A26" w:rsidRPr="000D67E5" w:rsidRDefault="00586A26">
                      <w:pPr>
                        <w:rPr>
                          <w:rFonts w:ascii="Arial" w:hAnsi="Arial" w:cs="Arial"/>
                          <w:sz w:val="22"/>
                          <w:szCs w:val="22"/>
                        </w:rPr>
                      </w:pPr>
                      <w:r>
                        <w:rPr>
                          <w:rFonts w:ascii="Arial" w:hAnsi="Arial" w:cs="Arial"/>
                          <w:sz w:val="22"/>
                          <w:szCs w:val="22"/>
                        </w:rPr>
                        <w:t>Discharge letter to referrer / GP</w:t>
                      </w:r>
                    </w:p>
                  </w:txbxContent>
                </v:textbox>
              </v:shape>
            </w:pict>
          </mc:Fallback>
        </mc:AlternateContent>
      </w:r>
      <w:r>
        <w:rPr>
          <w:rFonts w:ascii="Arial" w:hAnsi="Arial" w:cs="Arial"/>
          <w:noProof/>
          <w:sz w:val="22"/>
          <w:szCs w:val="22"/>
          <w:lang w:eastAsia="en-GB"/>
        </w:rPr>
        <mc:AlternateContent>
          <mc:Choice Requires="wpc">
            <w:drawing>
              <wp:inline distT="0" distB="0" distL="0" distR="0">
                <wp:extent cx="5143500" cy="2964180"/>
                <wp:effectExtent l="0" t="1905"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64"/>
                        <wps:cNvSpPr txBox="1">
                          <a:spLocks noChangeArrowheads="1"/>
                        </wps:cNvSpPr>
                        <wps:spPr bwMode="auto">
                          <a:xfrm>
                            <a:off x="457168" y="800164"/>
                            <a:ext cx="3543414" cy="1703207"/>
                          </a:xfrm>
                          <a:prstGeom prst="rect">
                            <a:avLst/>
                          </a:prstGeom>
                          <a:solidFill>
                            <a:srgbClr val="FFFFFF"/>
                          </a:solidFill>
                          <a:ln w="9525">
                            <a:solidFill>
                              <a:srgbClr val="000000"/>
                            </a:solidFill>
                            <a:miter lim="800000"/>
                            <a:headEnd/>
                            <a:tailEnd/>
                          </a:ln>
                        </wps:spPr>
                        <wps:txbx>
                          <w:txbxContent>
                            <w:p w:rsidR="00586A26" w:rsidRDefault="00586A26" w:rsidP="006A5C2D">
                              <w:pPr>
                                <w:rPr>
                                  <w:rFonts w:ascii="Arial" w:hAnsi="Arial" w:cs="Arial"/>
                                  <w:sz w:val="22"/>
                                  <w:szCs w:val="22"/>
                                </w:rPr>
                              </w:pPr>
                              <w:r w:rsidRPr="000D67E5">
                                <w:rPr>
                                  <w:rFonts w:ascii="Arial" w:hAnsi="Arial" w:cs="Arial"/>
                                  <w:sz w:val="22"/>
                                  <w:szCs w:val="22"/>
                                </w:rPr>
                                <w:t>F</w:t>
                              </w:r>
                              <w:r w:rsidR="006A5C2D">
                                <w:rPr>
                                  <w:rFonts w:ascii="Arial" w:hAnsi="Arial" w:cs="Arial"/>
                                  <w:sz w:val="22"/>
                                  <w:szCs w:val="22"/>
                                </w:rPr>
                                <w:t xml:space="preserve">urther assessment will be completed on completion of maintenance and referral on for follow on programmes in the community should be discussed. If patient wishes to attend, referral should be made electronically via: </w:t>
                              </w:r>
                              <w:r w:rsidR="00DF1D9E">
                                <w:t>[details]</w:t>
                              </w:r>
                            </w:p>
                            <w:p w:rsidR="00586A26" w:rsidRDefault="006A5C2D">
                              <w:pPr>
                                <w:rPr>
                                  <w:rFonts w:ascii="Arial" w:hAnsi="Arial" w:cs="Arial"/>
                                  <w:sz w:val="22"/>
                                  <w:szCs w:val="22"/>
                                </w:rPr>
                              </w:pPr>
                              <w:r>
                                <w:rPr>
                                  <w:rFonts w:ascii="Arial" w:hAnsi="Arial" w:cs="Arial"/>
                                  <w:sz w:val="22"/>
                                  <w:szCs w:val="22"/>
                                </w:rPr>
                                <w:t>If not, written exercise programme should be issued</w:t>
                              </w:r>
                            </w:p>
                            <w:p w:rsidR="00586A26" w:rsidRPr="000D67E5" w:rsidRDefault="006A5C2D">
                              <w:pPr>
                                <w:rPr>
                                  <w:rFonts w:ascii="Arial" w:hAnsi="Arial" w:cs="Arial"/>
                                  <w:sz w:val="22"/>
                                  <w:szCs w:val="22"/>
                                </w:rPr>
                              </w:pPr>
                              <w:r>
                                <w:rPr>
                                  <w:rFonts w:ascii="Arial" w:hAnsi="Arial" w:cs="Arial"/>
                                  <w:sz w:val="22"/>
                                  <w:szCs w:val="22"/>
                                </w:rPr>
                                <w:t>It should be emphasised to the patient they are able to self-refer back through the programme if required.</w:t>
                              </w:r>
                            </w:p>
                          </w:txbxContent>
                        </wps:txbx>
                        <wps:bodyPr rot="0" vert="horz" wrap="square" lIns="91440" tIns="45720" rIns="91440" bIns="45720" anchor="t" anchorCtr="0" upright="1">
                          <a:noAutofit/>
                        </wps:bodyPr>
                      </wps:wsp>
                      <wps:wsp>
                        <wps:cNvPr id="3" name="Line 80"/>
                        <wps:cNvCnPr>
                          <a:cxnSpLocks noChangeShapeType="1"/>
                        </wps:cNvCnPr>
                        <wps:spPr bwMode="auto">
                          <a:xfrm>
                            <a:off x="2171911" y="457237"/>
                            <a:ext cx="730" cy="342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2" o:spid="_x0000_s1051" editas="canvas" style="width:405pt;height:233.4pt;mso-position-horizontal-relative:char;mso-position-vertical-relative:line" coordsize="51435,2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">
                <v:shape id="_x0000_s1052" type="#_x0000_t75" style="position:absolute;width:51435;height:29641;visibility:visible;mso-wrap-style:square">
                  <v:fill o:detectmouseclick="t"/>
                  <v:path o:connecttype="none"/>
                </v:shape>
                <v:shape id="Text Box 64" o:spid="_x0000_s1053" type="#_x0000_t202" style="position:absolute;left:4571;top:8001;width:35434;height:17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86A26" w:rsidRDefault="00586A26" w:rsidP="006A5C2D">
                        <w:pPr>
                          <w:rPr>
                            <w:rFonts w:ascii="Arial" w:hAnsi="Arial" w:cs="Arial"/>
                            <w:sz w:val="22"/>
                            <w:szCs w:val="22"/>
                          </w:rPr>
                        </w:pPr>
                        <w:r w:rsidRPr="000D67E5">
                          <w:rPr>
                            <w:rFonts w:ascii="Arial" w:hAnsi="Arial" w:cs="Arial"/>
                            <w:sz w:val="22"/>
                            <w:szCs w:val="22"/>
                          </w:rPr>
                          <w:t>F</w:t>
                        </w:r>
                        <w:r w:rsidR="006A5C2D">
                          <w:rPr>
                            <w:rFonts w:ascii="Arial" w:hAnsi="Arial" w:cs="Arial"/>
                            <w:sz w:val="22"/>
                            <w:szCs w:val="22"/>
                          </w:rPr>
                          <w:t xml:space="preserve">urther assessment will be completed on completion of maintenance and referral on for follow on programmes in the community should be discussed. If patient wishes to attend, referral should be made electronically via: </w:t>
                        </w:r>
                        <w:r w:rsidR="00DF1D9E">
                          <w:t>[details]</w:t>
                        </w:r>
                      </w:p>
                      <w:p w:rsidR="00586A26" w:rsidRDefault="006A5C2D">
                        <w:pPr>
                          <w:rPr>
                            <w:rFonts w:ascii="Arial" w:hAnsi="Arial" w:cs="Arial"/>
                            <w:sz w:val="22"/>
                            <w:szCs w:val="22"/>
                          </w:rPr>
                        </w:pPr>
                        <w:r>
                          <w:rPr>
                            <w:rFonts w:ascii="Arial" w:hAnsi="Arial" w:cs="Arial"/>
                            <w:sz w:val="22"/>
                            <w:szCs w:val="22"/>
                          </w:rPr>
                          <w:t>If not, written exercise programme should be issued</w:t>
                        </w:r>
                      </w:p>
                      <w:p w:rsidR="00586A26" w:rsidRPr="000D67E5" w:rsidRDefault="006A5C2D">
                        <w:pPr>
                          <w:rPr>
                            <w:rFonts w:ascii="Arial" w:hAnsi="Arial" w:cs="Arial"/>
                            <w:sz w:val="22"/>
                            <w:szCs w:val="22"/>
                          </w:rPr>
                        </w:pPr>
                        <w:r>
                          <w:rPr>
                            <w:rFonts w:ascii="Arial" w:hAnsi="Arial" w:cs="Arial"/>
                            <w:sz w:val="22"/>
                            <w:szCs w:val="22"/>
                          </w:rPr>
                          <w:t>It should be emphasised to the patient they are able to self-refer back through the programme if required.</w:t>
                        </w:r>
                      </w:p>
                    </w:txbxContent>
                  </v:textbox>
                </v:shape>
                <v:line id="Line 80" o:spid="_x0000_s1054" style="position:absolute;visibility:visible;mso-wrap-style:square" from="21719,4572" to="2172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10:anchorlock/>
              </v:group>
            </w:pict>
          </mc:Fallback>
        </mc:AlternateContent>
      </w:r>
    </w:p>
    <w:sectPr w:rsidR="005270B2" w:rsidRPr="00EB4B70" w:rsidSect="00C96697">
      <w:footerReference w:type="default" r:id="rId12"/>
      <w:footerReference w:type="first" r:id="rId13"/>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73" w:rsidRDefault="00737773">
      <w:r>
        <w:separator/>
      </w:r>
    </w:p>
  </w:endnote>
  <w:endnote w:type="continuationSeparator" w:id="0">
    <w:p w:rsidR="00737773" w:rsidRDefault="0073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1E" w:rsidRPr="0064701E" w:rsidRDefault="00C96697" w:rsidP="00C96697">
    <w:pPr>
      <w:pStyle w:val="Footer"/>
      <w:ind w:left="-1134"/>
      <w:rPr>
        <w:rFonts w:asciiTheme="minorHAnsi" w:hAnsiTheme="minorHAnsi"/>
        <w:sz w:val="20"/>
      </w:rPr>
    </w:pPr>
    <w:r w:rsidRPr="0064701E">
      <w:rPr>
        <w:rFonts w:asciiTheme="minorHAnsi" w:hAnsiTheme="minorHAnsi"/>
        <w:sz w:val="20"/>
      </w:rPr>
      <w:t>Source: Breathing Space, The Rotherham NHS Foundation Trust</w:t>
    </w:r>
    <w:r w:rsidRPr="0064701E">
      <w:rPr>
        <w:rFonts w:asciiTheme="minorHAnsi" w:hAnsiTheme="minorHAnsi"/>
        <w:sz w:val="20"/>
      </w:rPr>
      <w:ptab w:relativeTo="margin" w:alignment="right" w:leader="none"/>
    </w:r>
    <w:r w:rsidRPr="0064701E">
      <w:rPr>
        <w:rFonts w:asciiTheme="minorHAnsi" w:hAnsiTheme="minorHAnsi"/>
        <w:sz w:val="20"/>
      </w:rPr>
      <w:fldChar w:fldCharType="begin"/>
    </w:r>
    <w:r w:rsidRPr="0064701E">
      <w:rPr>
        <w:rFonts w:asciiTheme="minorHAnsi" w:hAnsiTheme="minorHAnsi"/>
        <w:sz w:val="20"/>
      </w:rPr>
      <w:instrText xml:space="preserve"> PAGE   \* MERGEFORMAT </w:instrText>
    </w:r>
    <w:r w:rsidRPr="0064701E">
      <w:rPr>
        <w:rFonts w:asciiTheme="minorHAnsi" w:hAnsiTheme="minorHAnsi"/>
        <w:sz w:val="20"/>
      </w:rPr>
      <w:fldChar w:fldCharType="separate"/>
    </w:r>
    <w:r>
      <w:rPr>
        <w:rFonts w:asciiTheme="minorHAnsi" w:hAnsiTheme="minorHAnsi"/>
        <w:noProof/>
        <w:sz w:val="20"/>
      </w:rPr>
      <w:t>10</w:t>
    </w:r>
    <w:r w:rsidRPr="0064701E">
      <w:rPr>
        <w:rFonts w:asciiTheme="minorHAnsi" w:hAnsiTheme="minorHAns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1E" w:rsidRPr="0064701E" w:rsidRDefault="0064701E" w:rsidP="0064701E">
    <w:pPr>
      <w:pStyle w:val="Footer"/>
      <w:ind w:left="-1134"/>
      <w:rPr>
        <w:rFonts w:asciiTheme="minorHAnsi" w:hAnsiTheme="minorHAnsi"/>
        <w:sz w:val="20"/>
      </w:rPr>
    </w:pPr>
    <w:r w:rsidRPr="0064701E">
      <w:rPr>
        <w:rFonts w:asciiTheme="minorHAnsi" w:hAnsiTheme="minorHAnsi"/>
        <w:sz w:val="20"/>
      </w:rPr>
      <w:t>Source: Breathing Space, The Rotherham NHS Foundation Trust</w:t>
    </w:r>
    <w:r w:rsidRPr="0064701E">
      <w:rPr>
        <w:rFonts w:asciiTheme="minorHAnsi" w:hAnsiTheme="minorHAnsi"/>
        <w:sz w:val="20"/>
      </w:rPr>
      <w:ptab w:relativeTo="margin" w:alignment="right" w:leader="none"/>
    </w:r>
    <w:r w:rsidRPr="0064701E">
      <w:rPr>
        <w:rFonts w:asciiTheme="minorHAnsi" w:hAnsiTheme="minorHAnsi"/>
        <w:sz w:val="20"/>
      </w:rPr>
      <w:fldChar w:fldCharType="begin"/>
    </w:r>
    <w:r w:rsidRPr="0064701E">
      <w:rPr>
        <w:rFonts w:asciiTheme="minorHAnsi" w:hAnsiTheme="minorHAnsi"/>
        <w:sz w:val="20"/>
      </w:rPr>
      <w:instrText xml:space="preserve"> PAGE   \* MERGEFORMAT </w:instrText>
    </w:r>
    <w:r w:rsidRPr="0064701E">
      <w:rPr>
        <w:rFonts w:asciiTheme="minorHAnsi" w:hAnsiTheme="minorHAnsi"/>
        <w:sz w:val="20"/>
      </w:rPr>
      <w:fldChar w:fldCharType="separate"/>
    </w:r>
    <w:r w:rsidR="00C96697">
      <w:rPr>
        <w:rFonts w:asciiTheme="minorHAnsi" w:hAnsiTheme="minorHAnsi"/>
        <w:noProof/>
        <w:sz w:val="20"/>
      </w:rPr>
      <w:t>1</w:t>
    </w:r>
    <w:r w:rsidRPr="0064701E">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73" w:rsidRDefault="00737773">
      <w:r>
        <w:separator/>
      </w:r>
    </w:p>
  </w:footnote>
  <w:footnote w:type="continuationSeparator" w:id="0">
    <w:p w:rsidR="00737773" w:rsidRDefault="00737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013"/>
    <w:multiLevelType w:val="hybridMultilevel"/>
    <w:tmpl w:val="60949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E31A9"/>
    <w:multiLevelType w:val="hybridMultilevel"/>
    <w:tmpl w:val="9616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557B9"/>
    <w:multiLevelType w:val="hybridMultilevel"/>
    <w:tmpl w:val="30569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F378ED"/>
    <w:multiLevelType w:val="hybridMultilevel"/>
    <w:tmpl w:val="FBF6C3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EB5EDF"/>
    <w:multiLevelType w:val="hybridMultilevel"/>
    <w:tmpl w:val="D586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F268F"/>
    <w:multiLevelType w:val="hybridMultilevel"/>
    <w:tmpl w:val="7ABC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6452D"/>
    <w:multiLevelType w:val="hybridMultilevel"/>
    <w:tmpl w:val="3132D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E06226"/>
    <w:multiLevelType w:val="hybridMultilevel"/>
    <w:tmpl w:val="1BB0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66F1C"/>
    <w:multiLevelType w:val="hybridMultilevel"/>
    <w:tmpl w:val="4424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507E0"/>
    <w:multiLevelType w:val="hybridMultilevel"/>
    <w:tmpl w:val="A55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5"/>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DE"/>
    <w:rsid w:val="000314F5"/>
    <w:rsid w:val="000455EE"/>
    <w:rsid w:val="00067199"/>
    <w:rsid w:val="00082BE5"/>
    <w:rsid w:val="000975BD"/>
    <w:rsid w:val="000D67E5"/>
    <w:rsid w:val="0011125A"/>
    <w:rsid w:val="00134BB8"/>
    <w:rsid w:val="001607C8"/>
    <w:rsid w:val="00161E28"/>
    <w:rsid w:val="001849FC"/>
    <w:rsid w:val="001915DA"/>
    <w:rsid w:val="001A7F38"/>
    <w:rsid w:val="001B69E5"/>
    <w:rsid w:val="001C6466"/>
    <w:rsid w:val="001D33B2"/>
    <w:rsid w:val="00223EDE"/>
    <w:rsid w:val="0022548D"/>
    <w:rsid w:val="0022682E"/>
    <w:rsid w:val="00230F03"/>
    <w:rsid w:val="00243310"/>
    <w:rsid w:val="00261A4A"/>
    <w:rsid w:val="00283231"/>
    <w:rsid w:val="002D404B"/>
    <w:rsid w:val="00300C55"/>
    <w:rsid w:val="00300CFF"/>
    <w:rsid w:val="00304F59"/>
    <w:rsid w:val="00326AB1"/>
    <w:rsid w:val="003432DC"/>
    <w:rsid w:val="0037175D"/>
    <w:rsid w:val="004035E9"/>
    <w:rsid w:val="00452DB4"/>
    <w:rsid w:val="00455C88"/>
    <w:rsid w:val="004C3AFC"/>
    <w:rsid w:val="004D63D5"/>
    <w:rsid w:val="004F4729"/>
    <w:rsid w:val="005270B2"/>
    <w:rsid w:val="00570427"/>
    <w:rsid w:val="00586A26"/>
    <w:rsid w:val="005B4EE5"/>
    <w:rsid w:val="005E24F8"/>
    <w:rsid w:val="00622CE6"/>
    <w:rsid w:val="00627BD0"/>
    <w:rsid w:val="0064701E"/>
    <w:rsid w:val="00647D9F"/>
    <w:rsid w:val="00655241"/>
    <w:rsid w:val="00666269"/>
    <w:rsid w:val="00666B7D"/>
    <w:rsid w:val="006A5C2D"/>
    <w:rsid w:val="006D1F92"/>
    <w:rsid w:val="006E0905"/>
    <w:rsid w:val="00737773"/>
    <w:rsid w:val="00752A33"/>
    <w:rsid w:val="00761C6B"/>
    <w:rsid w:val="00783B0A"/>
    <w:rsid w:val="007A1F46"/>
    <w:rsid w:val="007B09AF"/>
    <w:rsid w:val="007E1F02"/>
    <w:rsid w:val="008172B3"/>
    <w:rsid w:val="0082232E"/>
    <w:rsid w:val="00824D03"/>
    <w:rsid w:val="00831BB7"/>
    <w:rsid w:val="00860871"/>
    <w:rsid w:val="008702A9"/>
    <w:rsid w:val="0089478D"/>
    <w:rsid w:val="008C77B9"/>
    <w:rsid w:val="008D4D9E"/>
    <w:rsid w:val="008D514D"/>
    <w:rsid w:val="008E7CBE"/>
    <w:rsid w:val="009400DC"/>
    <w:rsid w:val="009575EF"/>
    <w:rsid w:val="00987457"/>
    <w:rsid w:val="009A4F03"/>
    <w:rsid w:val="009A6CE6"/>
    <w:rsid w:val="009B2075"/>
    <w:rsid w:val="00A01880"/>
    <w:rsid w:val="00A25AF3"/>
    <w:rsid w:val="00A415DF"/>
    <w:rsid w:val="00A47C81"/>
    <w:rsid w:val="00A53B82"/>
    <w:rsid w:val="00A63BB1"/>
    <w:rsid w:val="00A82247"/>
    <w:rsid w:val="00A919E0"/>
    <w:rsid w:val="00AB3C5E"/>
    <w:rsid w:val="00B22DBD"/>
    <w:rsid w:val="00BA25BA"/>
    <w:rsid w:val="00BC099B"/>
    <w:rsid w:val="00BD2E30"/>
    <w:rsid w:val="00C038F5"/>
    <w:rsid w:val="00C260B0"/>
    <w:rsid w:val="00C37BA6"/>
    <w:rsid w:val="00C81E1D"/>
    <w:rsid w:val="00C81F35"/>
    <w:rsid w:val="00C91116"/>
    <w:rsid w:val="00C9462A"/>
    <w:rsid w:val="00C96697"/>
    <w:rsid w:val="00CA1225"/>
    <w:rsid w:val="00CB1B26"/>
    <w:rsid w:val="00CF1C95"/>
    <w:rsid w:val="00CF3F22"/>
    <w:rsid w:val="00D44504"/>
    <w:rsid w:val="00D51185"/>
    <w:rsid w:val="00D733FF"/>
    <w:rsid w:val="00D934CB"/>
    <w:rsid w:val="00DF1D9E"/>
    <w:rsid w:val="00E0021F"/>
    <w:rsid w:val="00E02DA7"/>
    <w:rsid w:val="00E3441F"/>
    <w:rsid w:val="00E41F29"/>
    <w:rsid w:val="00E54E60"/>
    <w:rsid w:val="00EA115B"/>
    <w:rsid w:val="00EB4B70"/>
    <w:rsid w:val="00ED7078"/>
    <w:rsid w:val="00F0022A"/>
    <w:rsid w:val="00F34F65"/>
    <w:rsid w:val="00F5045E"/>
    <w:rsid w:val="00F72836"/>
    <w:rsid w:val="00F82FEC"/>
    <w:rsid w:val="00FE2A30"/>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3F493D3-6E57-438B-AB50-2D164917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61C6B"/>
    <w:rPr>
      <w:sz w:val="16"/>
      <w:szCs w:val="16"/>
    </w:rPr>
  </w:style>
  <w:style w:type="paragraph" w:styleId="CommentText">
    <w:name w:val="annotation text"/>
    <w:basedOn w:val="Normal"/>
    <w:semiHidden/>
    <w:rsid w:val="00761C6B"/>
    <w:rPr>
      <w:sz w:val="20"/>
      <w:szCs w:val="20"/>
    </w:rPr>
  </w:style>
  <w:style w:type="paragraph" w:styleId="CommentSubject">
    <w:name w:val="annotation subject"/>
    <w:basedOn w:val="CommentText"/>
    <w:next w:val="CommentText"/>
    <w:semiHidden/>
    <w:rsid w:val="00761C6B"/>
    <w:rPr>
      <w:b/>
      <w:bCs/>
    </w:rPr>
  </w:style>
  <w:style w:type="paragraph" w:styleId="BalloonText">
    <w:name w:val="Balloon Text"/>
    <w:basedOn w:val="Normal"/>
    <w:semiHidden/>
    <w:rsid w:val="00761C6B"/>
    <w:rPr>
      <w:rFonts w:ascii="Tahoma" w:hAnsi="Tahoma" w:cs="Tahoma"/>
      <w:sz w:val="16"/>
      <w:szCs w:val="16"/>
    </w:rPr>
  </w:style>
  <w:style w:type="paragraph" w:styleId="Header">
    <w:name w:val="header"/>
    <w:basedOn w:val="Normal"/>
    <w:rsid w:val="007A1F46"/>
    <w:pPr>
      <w:tabs>
        <w:tab w:val="center" w:pos="4153"/>
        <w:tab w:val="right" w:pos="8306"/>
      </w:tabs>
    </w:pPr>
  </w:style>
  <w:style w:type="paragraph" w:styleId="Footer">
    <w:name w:val="footer"/>
    <w:basedOn w:val="Normal"/>
    <w:rsid w:val="007A1F46"/>
    <w:pPr>
      <w:tabs>
        <w:tab w:val="center" w:pos="4153"/>
        <w:tab w:val="right" w:pos="8306"/>
      </w:tabs>
    </w:pPr>
  </w:style>
  <w:style w:type="character" w:styleId="Hyperlink">
    <w:name w:val="Hyperlink"/>
    <w:rsid w:val="00C81E1D"/>
    <w:rPr>
      <w:color w:val="0000FF"/>
      <w:u w:val="single"/>
    </w:rPr>
  </w:style>
  <w:style w:type="table" w:styleId="TableGrid">
    <w:name w:val="Table Grid"/>
    <w:basedOn w:val="TableNormal"/>
    <w:rsid w:val="00326A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6AB1"/>
  </w:style>
  <w:style w:type="table" w:customStyle="1" w:styleId="TableGrid1">
    <w:name w:val="Table Grid1"/>
    <w:basedOn w:val="TableNormal"/>
    <w:next w:val="TableGrid"/>
    <w:uiPriority w:val="59"/>
    <w:rsid w:val="006D1F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3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QS10" TargetMode="External"/><Relationship Id="rId4" Type="http://schemas.openxmlformats.org/officeDocument/2006/relationships/settings" Target="settings.xml"/><Relationship Id="rId9" Type="http://schemas.openxmlformats.org/officeDocument/2006/relationships/hyperlink" Target="https://www.nice.org.uk/guidance/qs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1644-C79F-4AB7-9856-08A418A3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2235</Words>
  <Characters>13668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Pulmonary Rehabilitation</vt:lpstr>
    </vt:vector>
  </TitlesOfParts>
  <Company>TOSHIBA</Company>
  <LinksUpToDate>false</LinksUpToDate>
  <CharactersWithSpaces>15872</CharactersWithSpaces>
  <SharedDoc>false</SharedDoc>
  <HLinks>
    <vt:vector size="42" baseType="variant">
      <vt:variant>
        <vt:i4>6946874</vt:i4>
      </vt:variant>
      <vt:variant>
        <vt:i4>15</vt:i4>
      </vt:variant>
      <vt:variant>
        <vt:i4>0</vt:i4>
      </vt:variant>
      <vt:variant>
        <vt:i4>5</vt:i4>
      </vt:variant>
      <vt:variant>
        <vt:lpwstr>http://www.csp.org.uk/</vt:lpwstr>
      </vt:variant>
      <vt:variant>
        <vt:lpwstr/>
      </vt:variant>
      <vt:variant>
        <vt:i4>4980740</vt:i4>
      </vt:variant>
      <vt:variant>
        <vt:i4>12</vt:i4>
      </vt:variant>
      <vt:variant>
        <vt:i4>0</vt:i4>
      </vt:variant>
      <vt:variant>
        <vt:i4>5</vt:i4>
      </vt:variant>
      <vt:variant>
        <vt:lpwstr>https://www.nice.org.uk/guidance/QS10</vt:lpwstr>
      </vt:variant>
      <vt:variant>
        <vt:lpwstr/>
      </vt:variant>
      <vt:variant>
        <vt:i4>4849668</vt:i4>
      </vt:variant>
      <vt:variant>
        <vt:i4>9</vt:i4>
      </vt:variant>
      <vt:variant>
        <vt:i4>0</vt:i4>
      </vt:variant>
      <vt:variant>
        <vt:i4>5</vt:i4>
      </vt:variant>
      <vt:variant>
        <vt:lpwstr>https://www.nice.org.uk/guidance/qs79</vt:lpwstr>
      </vt:variant>
      <vt:variant>
        <vt:lpwstr/>
      </vt:variant>
      <vt:variant>
        <vt:i4>7274528</vt:i4>
      </vt:variant>
      <vt:variant>
        <vt:i4>6</vt:i4>
      </vt:variant>
      <vt:variant>
        <vt:i4>0</vt:i4>
      </vt:variant>
      <vt:variant>
        <vt:i4>5</vt:i4>
      </vt:variant>
      <vt:variant>
        <vt:lpwstr>https://www.nice.org.uk/guidance/CG101</vt:lpwstr>
      </vt:variant>
      <vt:variant>
        <vt:lpwstr/>
      </vt:variant>
      <vt:variant>
        <vt:i4>2949216</vt:i4>
      </vt:variant>
      <vt:variant>
        <vt:i4>3</vt:i4>
      </vt:variant>
      <vt:variant>
        <vt:i4>0</vt:i4>
      </vt:variant>
      <vt:variant>
        <vt:i4>5</vt:i4>
      </vt:variant>
      <vt:variant>
        <vt:lpwstr>http://www.rotherhamgetactive.co.uk/activeforhealth</vt:lpwstr>
      </vt:variant>
      <vt:variant>
        <vt:lpwstr/>
      </vt:variant>
      <vt:variant>
        <vt:i4>6619178</vt:i4>
      </vt:variant>
      <vt:variant>
        <vt:i4>0</vt:i4>
      </vt:variant>
      <vt:variant>
        <vt:i4>0</vt:i4>
      </vt:variant>
      <vt:variant>
        <vt:i4>5</vt:i4>
      </vt:variant>
      <vt:variant>
        <vt:lpwstr>http://rotherhamgetactive.co.uk/rga/activeforhealth</vt:lpwstr>
      </vt:variant>
      <vt:variant>
        <vt:lpwstr/>
      </vt:variant>
      <vt:variant>
        <vt:i4>7798889</vt:i4>
      </vt:variant>
      <vt:variant>
        <vt:i4>-1</vt:i4>
      </vt:variant>
      <vt:variant>
        <vt:i4>1222</vt:i4>
      </vt:variant>
      <vt:variant>
        <vt:i4>1</vt:i4>
      </vt:variant>
      <vt:variant>
        <vt:lpwstr>http://www.jobs.ac.uk/images/employer-logos/medium/6075.gif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Rehabilitation</dc:title>
  <dc:subject/>
  <dc:creator>Orla</dc:creator>
  <cp:keywords/>
  <cp:lastModifiedBy>Laura Searle</cp:lastModifiedBy>
  <cp:revision>9</cp:revision>
  <cp:lastPrinted>2008-10-07T10:34:00Z</cp:lastPrinted>
  <dcterms:created xsi:type="dcterms:W3CDTF">2017-03-03T15:03:00Z</dcterms:created>
  <dcterms:modified xsi:type="dcterms:W3CDTF">2017-04-06T10:34:00Z</dcterms:modified>
</cp:coreProperties>
</file>